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C04" w:rsidRPr="00B36C04" w:rsidRDefault="00B36C04" w:rsidP="00B36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Постановление</w:t>
      </w:r>
      <w:r w:rsidRPr="00B36C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36C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Губернатора</w:t>
      </w:r>
      <w:r w:rsidRPr="00B36C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36C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Московской</w:t>
      </w:r>
      <w:r w:rsidRPr="00B36C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36C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области</w:t>
      </w:r>
      <w:r w:rsidRPr="00B36C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5 октября 2022 г. N </w:t>
      </w:r>
      <w:r w:rsidRPr="00B36C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317</w:t>
      </w:r>
      <w:r w:rsidRPr="00B36C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-ПГ</w:t>
      </w:r>
      <w:r w:rsidRPr="00B36C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"О социальной поддержке граждан Российской Федерации, призванных Военным комиссариатом Московской области и призывными комиссиями по мобилизации граждан в Московской области на военную службу по мобилизации в Вооруженные Силы Российской Федерации, граждан Российской Федерации, заключивших контракт о добровольном содействии в выполнении задач, возложенных на Вооруженные Силы Российской Федерации, а также членов их семей"</w:t>
      </w:r>
    </w:p>
    <w:p w:rsidR="00B36C04" w:rsidRPr="00B36C04" w:rsidRDefault="00B36C04" w:rsidP="00B36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Законом Московской области N 37/2020-ОЗ "О мерах социальной поддержки отдельных категорий граждан в периоды функционирования органов управления и сил Московской областной системы предупреждения и ликвидации чрезвычайных ситуаций в режимах повышенной готовности, чрезвычайной ситуации, действия ограничительных мероприятий (карантина), вводимых в случае угрозы возникновения и (или) распространения инфекционных заболеваний на территории Московской области", Законом Московской области N 252/2021-ОЗ "О бюджете Московской области на 2022 год и на плановый период 2023 и 2024 годов" и в целях реализации </w:t>
      </w:r>
      <w:hyperlink r:id="rId4" w:anchor="8" w:tgtFrame="_blank" w:history="1">
        <w:r w:rsidRPr="00B36C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Указа</w:t>
        </w:r>
      </w:hyperlink>
      <w:r w:rsidRPr="00B36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Российской Федерации от 21.09.2022 N 647 "Об объявлении частичной мобилизации в Российской Федерации" постановляю:</w:t>
      </w:r>
    </w:p>
    <w:p w:rsidR="00B36C04" w:rsidRPr="00B36C04" w:rsidRDefault="00B36C04" w:rsidP="00B36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0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 изменен с 3 ноября 2022 г. - Постановление Губернатора Московской области от 11 октября 2022 г. N 322-ПГ</w:t>
      </w:r>
    </w:p>
    <w:p w:rsidR="00B36C04" w:rsidRPr="00B36C04" w:rsidRDefault="00B36C04" w:rsidP="00B36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0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распространяются на правоотношения, возникшие с 6 октября 2022 г.</w:t>
      </w:r>
    </w:p>
    <w:p w:rsidR="00B36C04" w:rsidRPr="00B36C04" w:rsidRDefault="00B36C04" w:rsidP="00B36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1"/>
      <w:bookmarkEnd w:id="0"/>
      <w:r w:rsidRPr="00B36C04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Оказать меру социальной поддержки в виде единовременной денежной выплаты:</w:t>
      </w:r>
    </w:p>
    <w:p w:rsidR="00B36C04" w:rsidRPr="00B36C04" w:rsidRDefault="00B36C04" w:rsidP="00B36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гражданам Российской Федерации, призванным в период с 21 сентября 2022 года по 30 ноября 2022 года включительно Военным комиссариатом Московской области и призывными комиссиями по мобилизации граждан в Московской области на военную службу по мобилизации в Вооруженные Силы Российской Федерации в соответствии с </w:t>
      </w:r>
      <w:hyperlink r:id="rId5" w:anchor="/document/405309425/entry/0" w:history="1">
        <w:r w:rsidRPr="00B36C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Указом</w:t>
        </w:r>
      </w:hyperlink>
      <w:r w:rsidRPr="00B36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Российской Федерации от 21.09.2022 N 647 "Об объявлении частичной мобилизации в Российской Федерации";</w:t>
      </w:r>
    </w:p>
    <w:p w:rsidR="00B36C04" w:rsidRPr="00B36C04" w:rsidRDefault="00B36C04" w:rsidP="00B36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0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гражданам Российской Федерации, заключившим в период с 21 сентября 2022 года по 30 ноября 2022 года включительно контракт о добровольном содействии в выполнении задач, возложенных на Вооруженные Силы Российской Федерации.</w:t>
      </w:r>
    </w:p>
    <w:p w:rsidR="00B36C04" w:rsidRPr="00B36C04" w:rsidRDefault="00B36C04" w:rsidP="00B36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Единовременная денежная выплата устанавливается в </w:t>
      </w:r>
      <w:r w:rsidRPr="00B36C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размере 200 тысяч рублей.</w:t>
      </w:r>
    </w:p>
    <w:p w:rsidR="00B36C04" w:rsidRPr="00B36C04" w:rsidRDefault="00B36C04" w:rsidP="00B36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2"/>
      <w:bookmarkEnd w:id="1"/>
      <w:r w:rsidRPr="00B36C0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 изменен с 3 ноября 2022 г. - Постановление Губернатора Московской области от 11 октября 2022 г. N 322-ПГ</w:t>
      </w:r>
    </w:p>
    <w:p w:rsidR="00B36C04" w:rsidRPr="00B36C04" w:rsidRDefault="00B36C04" w:rsidP="00B36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0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распространяются на правоотношения, возникшие с 6 октября 2022 г.</w:t>
      </w:r>
    </w:p>
    <w:p w:rsidR="00B36C04" w:rsidRPr="00B36C04" w:rsidRDefault="00B36C04" w:rsidP="00B36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Единовременная денежная выплата осуществляется Министерством социального развития Московской области (далее - Министерство) через государственное казенное учреждение Московской области "Единый выплатной центр Министерства социального развития Московской области" в </w:t>
      </w:r>
      <w:proofErr w:type="spellStart"/>
      <w:r w:rsidRPr="00B36C0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беззаявительном</w:t>
      </w:r>
      <w:proofErr w:type="spellEnd"/>
      <w:r w:rsidRPr="00B36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на основании списков, направляемых Министерством обороны Российской Федерации или Военным комиссариатом Московской области, которые составляются на основании именных списков команд, заверенных гербовой печатью воинской части (далее - списки), в Министерство еженедельно.</w:t>
      </w:r>
    </w:p>
    <w:p w:rsidR="00B36C04" w:rsidRPr="00B36C04" w:rsidRDefault="00B36C04" w:rsidP="00B36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Списки должны содержать сведения о гражданах, указанных в </w:t>
      </w:r>
      <w:hyperlink r:id="rId6" w:anchor="1" w:history="1">
        <w:r w:rsidRPr="00B36C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</w:t>
        </w:r>
      </w:hyperlink>
      <w:r w:rsidRPr="00B36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с указанием их фамилии, имени, отчества (при наличии), года рождения и реквизитов банковского счета.</w:t>
      </w:r>
    </w:p>
    <w:p w:rsidR="00B36C04" w:rsidRPr="00B36C04" w:rsidRDefault="00B36C04" w:rsidP="00B36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0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Единовременная денежная выплата осуществляется в течение 5 рабочих дней со дня представления в Министерство списков.</w:t>
      </w:r>
    </w:p>
    <w:p w:rsidR="00B36C04" w:rsidRPr="00B36C04" w:rsidRDefault="00B36C04" w:rsidP="00B36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2.1."/>
      <w:bookmarkEnd w:id="2"/>
      <w:r w:rsidRPr="00B36C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дополнено пунктом 2.1 с 3 ноября 2022 г. - Постановление Губернатора Московской области от 11 октября 2022 г. N 322-ПГ</w:t>
      </w:r>
    </w:p>
    <w:p w:rsidR="00B36C04" w:rsidRPr="00B36C04" w:rsidRDefault="00B36C04" w:rsidP="00B36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0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2.1 распространяется на правоотношения, возникшие с 6 октября 2022 г.</w:t>
      </w:r>
    </w:p>
    <w:p w:rsidR="00B36C04" w:rsidRPr="00B36C04" w:rsidRDefault="00B36C04" w:rsidP="00B36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Единовременная денежная выплата не учитывается при исчислении размера дохода членов семей граждан, указанных в </w:t>
      </w:r>
      <w:hyperlink r:id="rId7" w:anchor="1" w:history="1">
        <w:r w:rsidRPr="00B36C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</w:t>
        </w:r>
      </w:hyperlink>
      <w:r w:rsidRPr="00B36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постановления, при определении их права на получение иных выплат и при предоставлении им мер социальной поддержки, предусмотренных законодательством Российской Федерации и законодательством Московской области.</w:t>
      </w:r>
    </w:p>
    <w:p w:rsidR="00B36C04" w:rsidRPr="00B36C04" w:rsidRDefault="00B36C04" w:rsidP="00B36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0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3 изменен с 3 ноября 2022 г. - Постановление Губернатора Московской области от 11 октября 2022 г. N 322-ПГ</w:t>
      </w:r>
    </w:p>
    <w:p w:rsidR="00B36C04" w:rsidRPr="00B36C04" w:rsidRDefault="00B36C04" w:rsidP="00B36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0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распространяются на правоотношения, возникшие с 6 октября 2022 г.</w:t>
      </w:r>
    </w:p>
    <w:p w:rsidR="00B36C04" w:rsidRPr="00B36C04" w:rsidRDefault="00B36C04" w:rsidP="00B36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3"/>
      <w:bookmarkEnd w:id="3"/>
      <w:r w:rsidRPr="00B36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Установить членам семей граждан, указанных в </w:t>
      </w:r>
      <w:hyperlink r:id="rId8" w:anchor="1" w:history="1">
        <w:r w:rsidRPr="00B36C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</w:t>
        </w:r>
      </w:hyperlink>
      <w:r w:rsidRPr="00B36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постановления, дополнительные меры социальной поддержки:</w:t>
      </w:r>
    </w:p>
    <w:p w:rsidR="00B36C04" w:rsidRPr="00B36C04" w:rsidRDefault="00B36C04" w:rsidP="00B36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04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предоставление права на внеочередное зачисление в государственную образовательную организацию, реализующую программу дошкольного образования;</w:t>
      </w:r>
    </w:p>
    <w:p w:rsidR="00B36C04" w:rsidRPr="00B36C04" w:rsidRDefault="00B36C04" w:rsidP="00B36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04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освобождение от платы, взимаемой за присмотр и уход за ребенком в государственных образовательных организациях Московской области, реализующих программы дошкольного образования;</w:t>
      </w:r>
    </w:p>
    <w:p w:rsidR="00B36C04" w:rsidRPr="00B36C04" w:rsidRDefault="00B36C04" w:rsidP="00B36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04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предоставление бесплатного двухразового горячего питания (завтрак, обед) обучающимся 5 - 11 классов в государственных образовательных организациях Московской области;</w:t>
      </w:r>
    </w:p>
    <w:p w:rsidR="00B36C04" w:rsidRPr="00B36C04" w:rsidRDefault="00B36C04" w:rsidP="00B36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04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предоставление бесплатного одноразового горячего питания (обед) обучающимся 1 - 4 классов в государственных образовательных организациях Московской области;</w:t>
      </w:r>
    </w:p>
    <w:p w:rsidR="00B36C04" w:rsidRPr="00B36C04" w:rsidRDefault="00B36C04" w:rsidP="00B36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5 изменен с 3 ноября 2022 г. - Постановление Губернатора Московской области от 11 октября 2022 г. N 322-ПГ</w:t>
      </w:r>
    </w:p>
    <w:p w:rsidR="00B36C04" w:rsidRPr="00B36C04" w:rsidRDefault="00B36C04" w:rsidP="00B36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0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распространяются на правоотношения, возникшие с 6 октября 2022 г.</w:t>
      </w:r>
    </w:p>
    <w:p w:rsidR="00B36C04" w:rsidRPr="00B36C04" w:rsidRDefault="00B36C04" w:rsidP="00B36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предоставление бесплатного двухразового горячего питания, в том числе путем выплаты компенсации, студентам, обучающимся по очной форме обучения по программам подготовки специалистов среднего звена в государственных профессиональных образовательных организациях Московской области и государственных образовательных организациях высшего образования Московской области, в размере, установленном для обучающихся по программам подготовки квалифицированных рабочих, служащих и программам профессиональной подготовки по </w:t>
      </w:r>
      <w:r w:rsidRPr="00B36C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профессиям рабочих, должностям служащих в государственных профессиональных образовательных организациях Московской области и государственных образовательных организациях высшего образования Московской области;</w:t>
      </w:r>
    </w:p>
    <w:p w:rsidR="00B36C04" w:rsidRPr="00B36C04" w:rsidRDefault="00B36C04" w:rsidP="00B36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04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зачисление на бесплатной основе в первоочередном порядке в группы продленного дня детей 1 - 6 классов, обучающихся в государственных образовательных организациях Московской области;</w:t>
      </w:r>
    </w:p>
    <w:p w:rsidR="00B36C04" w:rsidRPr="00B36C04" w:rsidRDefault="00B36C04" w:rsidP="00B36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7 изменен с 3 ноября 2022 г. - Постановление Губернатора Московской области от 11 октября 2022 г. N 322-ПГ</w:t>
      </w:r>
    </w:p>
    <w:p w:rsidR="00B36C04" w:rsidRPr="00B36C04" w:rsidRDefault="00B36C04" w:rsidP="00B36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0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распространяются на правоотношения, возникшие с 6 октября 2022 г.</w:t>
      </w:r>
    </w:p>
    <w:p w:rsidR="00B36C04" w:rsidRPr="00B36C04" w:rsidRDefault="00B36C04" w:rsidP="00B36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04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предоставление детям, зачисленным на обучение по дополнительным образовательным программам до 01.10.2022 в государственные организации Московской области, осуществляющие деятельность по дополнительным образовательным программам, права бесплатного посещения занятий;</w:t>
      </w:r>
    </w:p>
    <w:p w:rsidR="00B36C04" w:rsidRPr="00B36C04" w:rsidRDefault="00B36C04" w:rsidP="00B36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8.3"/>
      <w:bookmarkEnd w:id="4"/>
      <w:r w:rsidRPr="00B36C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8 изменен с 3 ноября 2022 г. - Постановление Губернатора Московской области от 11 октября 2022 г. N 322-ПГ</w:t>
      </w:r>
    </w:p>
    <w:p w:rsidR="00B36C04" w:rsidRPr="00B36C04" w:rsidRDefault="00B36C04" w:rsidP="00B36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0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распространяются на правоотношения, возникшие с 6 октября 2022 г.</w:t>
      </w:r>
    </w:p>
    <w:p w:rsidR="00B36C04" w:rsidRPr="00B36C04" w:rsidRDefault="00B36C04" w:rsidP="00B36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04">
        <w:rPr>
          <w:rFonts w:ascii="Times New Roman" w:eastAsia="Times New Roman" w:hAnsi="Times New Roman" w:cs="Times New Roman"/>
          <w:sz w:val="24"/>
          <w:szCs w:val="24"/>
          <w:lang w:eastAsia="ru-RU"/>
        </w:rPr>
        <w:t>8) предоставление социальных услуг в форме социального обслуживания на дому, оказываемых организациями социального обслуживания, включенными в реестр поставщиков социальных услуг Московской области, бесплатно гражданам из числа лиц, воспитывающих ребенка-инвалида; гражданам, достигших возраста, дающего право на назначение пенсии по старости; инвалидам I и II группы, признанных нуждающимися в социальном обслуживании;</w:t>
      </w:r>
    </w:p>
    <w:p w:rsidR="00B36C04" w:rsidRPr="00B36C04" w:rsidRDefault="00B36C04" w:rsidP="00B36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9.3."/>
      <w:bookmarkEnd w:id="5"/>
      <w:r w:rsidRPr="00B36C04">
        <w:rPr>
          <w:rFonts w:ascii="Times New Roman" w:eastAsia="Times New Roman" w:hAnsi="Times New Roman" w:cs="Times New Roman"/>
          <w:sz w:val="24"/>
          <w:szCs w:val="24"/>
          <w:lang w:eastAsia="ru-RU"/>
        </w:rPr>
        <w:t>9) направление в первоочередном порядке Министерством в организации социального обслуживания, включенные в реестр поставщиков социальных услуг Московской области, членов семьи, признанных нуждающимися в социальном обслуживании в стационарной форме независимо от состава семьи;</w:t>
      </w:r>
    </w:p>
    <w:p w:rsidR="00B36C04" w:rsidRPr="00B36C04" w:rsidRDefault="00B36C04" w:rsidP="00B36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04">
        <w:rPr>
          <w:rFonts w:ascii="Times New Roman" w:eastAsia="Times New Roman" w:hAnsi="Times New Roman" w:cs="Times New Roman"/>
          <w:sz w:val="24"/>
          <w:szCs w:val="24"/>
          <w:lang w:eastAsia="ru-RU"/>
        </w:rPr>
        <w:t>10) организация профессионального обучения и дополнительного профессионального образования супруги и детей трудоспособного возраста, признанных безработными;</w:t>
      </w:r>
    </w:p>
    <w:p w:rsidR="00B36C04" w:rsidRPr="00B36C04" w:rsidRDefault="00B36C04" w:rsidP="00B36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04">
        <w:rPr>
          <w:rFonts w:ascii="Times New Roman" w:eastAsia="Times New Roman" w:hAnsi="Times New Roman" w:cs="Times New Roman"/>
          <w:sz w:val="24"/>
          <w:szCs w:val="24"/>
          <w:lang w:eastAsia="ru-RU"/>
        </w:rPr>
        <w:t>11) содействие в поиске работы;</w:t>
      </w:r>
    </w:p>
    <w:p w:rsidR="00B36C04" w:rsidRPr="00B36C04" w:rsidRDefault="00B36C04" w:rsidP="00B36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04">
        <w:rPr>
          <w:rFonts w:ascii="Times New Roman" w:eastAsia="Times New Roman" w:hAnsi="Times New Roman" w:cs="Times New Roman"/>
          <w:sz w:val="24"/>
          <w:szCs w:val="24"/>
          <w:lang w:eastAsia="ru-RU"/>
        </w:rPr>
        <w:t>12) оказание государственной социальной помощи и экстренной социальной помощи в соответствии с Законом Московской области N 189/2013-ОЗ "О государственной социальной помощи и экстренной социальной помощи в Московской области";</w:t>
      </w:r>
    </w:p>
    <w:p w:rsidR="00B36C04" w:rsidRPr="00B36C04" w:rsidRDefault="00B36C04" w:rsidP="00B36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04">
        <w:rPr>
          <w:rFonts w:ascii="Times New Roman" w:eastAsia="Times New Roman" w:hAnsi="Times New Roman" w:cs="Times New Roman"/>
          <w:sz w:val="24"/>
          <w:szCs w:val="24"/>
          <w:lang w:eastAsia="ru-RU"/>
        </w:rPr>
        <w:t>13) содействие в оформлении социальных и иных выплат, мер социальной поддержки, на получение которых имеет право семья;</w:t>
      </w:r>
    </w:p>
    <w:p w:rsidR="00B36C04" w:rsidRPr="00B36C04" w:rsidRDefault="00B36C04" w:rsidP="00B36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04">
        <w:rPr>
          <w:rFonts w:ascii="Times New Roman" w:eastAsia="Times New Roman" w:hAnsi="Times New Roman" w:cs="Times New Roman"/>
          <w:sz w:val="24"/>
          <w:szCs w:val="24"/>
          <w:lang w:eastAsia="ru-RU"/>
        </w:rPr>
        <w:t>14) оказание психологической помощи;</w:t>
      </w:r>
    </w:p>
    <w:p w:rsidR="00B36C04" w:rsidRPr="00B36C04" w:rsidRDefault="00B36C04" w:rsidP="00B36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04">
        <w:rPr>
          <w:rFonts w:ascii="Times New Roman" w:eastAsia="Times New Roman" w:hAnsi="Times New Roman" w:cs="Times New Roman"/>
          <w:sz w:val="24"/>
          <w:szCs w:val="24"/>
          <w:lang w:eastAsia="ru-RU"/>
        </w:rPr>
        <w:t>15) консультирование по юридическим вопросам.</w:t>
      </w:r>
    </w:p>
    <w:p w:rsidR="00B36C04" w:rsidRPr="00B36C04" w:rsidRDefault="00B36C04" w:rsidP="00B36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Постановление дополнено пунктом 3.1 с 3 ноября 2022 г. - Постановление Губернатора Московской области от 11 октября 2022 г. N 322-ПГ</w:t>
      </w:r>
    </w:p>
    <w:p w:rsidR="00B36C04" w:rsidRPr="00B36C04" w:rsidRDefault="00B36C04" w:rsidP="00B36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0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3.1 распространяется на правоотношения, возникшие с 6 октября 2022 г.</w:t>
      </w:r>
    </w:p>
    <w:p w:rsidR="00B36C04" w:rsidRPr="00B36C04" w:rsidRDefault="00B36C04" w:rsidP="00B36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Дополнительные меры социальной поддержки, установленные </w:t>
      </w:r>
      <w:hyperlink r:id="rId9" w:anchor="3" w:history="1">
        <w:r w:rsidRPr="00B36C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подпунктами 1 - 7 пункта 3</w:t>
        </w:r>
      </w:hyperlink>
      <w:r w:rsidRPr="00B36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постановления, предоставляются детям, имеющим место жительства в Московской области, граждан, указанных в </w:t>
      </w:r>
      <w:hyperlink r:id="rId10" w:anchor="1" w:history="1">
        <w:r w:rsidRPr="00B36C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</w:t>
        </w:r>
      </w:hyperlink>
      <w:r w:rsidRPr="00B36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постановления.</w:t>
      </w:r>
    </w:p>
    <w:p w:rsidR="00B36C04" w:rsidRPr="00B36C04" w:rsidRDefault="00B36C04" w:rsidP="00B36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0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4 изменен с 3 ноября 2022 г. - Постановление Губернатора Московской области от 11 октября 2022 г. N 322-ПГ</w:t>
      </w:r>
    </w:p>
    <w:p w:rsidR="00B36C04" w:rsidRPr="00B36C04" w:rsidRDefault="00B36C04" w:rsidP="00B36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0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распространяются на правоотношения, возникшие с 6 октября 2022 г.</w:t>
      </w:r>
    </w:p>
    <w:p w:rsidR="00B36C04" w:rsidRPr="00B36C04" w:rsidRDefault="00B36C04" w:rsidP="00B36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6C04" w:rsidRPr="00B36C04" w:rsidRDefault="00B36C04" w:rsidP="00B36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Дополнительные меры социальной поддержки, установленные </w:t>
      </w:r>
      <w:hyperlink r:id="rId11" w:anchor="3" w:history="1">
        <w:r w:rsidRPr="00B36C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подпунктами 1 - 9 пункта 3</w:t>
        </w:r>
      </w:hyperlink>
      <w:r w:rsidRPr="00B36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постановления, предоставляются в заявительном порядке при представлении членами семьи граждан, включенных в списки личного состава воинских частей, справок из военных комиссариатов городских округов Московской области.</w:t>
      </w:r>
    </w:p>
    <w:p w:rsidR="00B36C04" w:rsidRPr="00B36C04" w:rsidRDefault="00B36C04" w:rsidP="00B36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меры социальной поддержки, установленные </w:t>
      </w:r>
      <w:hyperlink r:id="rId12" w:anchor="8.3" w:history="1">
        <w:r w:rsidRPr="00B36C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подпунктами 8</w:t>
        </w:r>
      </w:hyperlink>
      <w:r w:rsidRPr="00B36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3" w:anchor="9.3." w:history="1">
        <w:r w:rsidRPr="00B36C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9 пункта 3</w:t>
        </w:r>
      </w:hyperlink>
      <w:r w:rsidRPr="00B36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постановления, предоставляются в соответствии с законодательством Российской Федерации и законодательством Московской области, регулирующим правоотношения в сфере социального обслуживания.</w:t>
      </w:r>
    </w:p>
    <w:p w:rsidR="00B36C04" w:rsidRPr="00B36C04" w:rsidRDefault="00B36C04" w:rsidP="00B36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0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5 изменен с 3 ноября 2022 г. - Постановление Губернатора Московской области от 11 октября 2022 г. N 322-ПГ</w:t>
      </w:r>
    </w:p>
    <w:p w:rsidR="00B36C04" w:rsidRPr="00B36C04" w:rsidRDefault="00B36C04" w:rsidP="00B36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0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распространяются на правоотношения, возникшие с 6 октября 2022 г.</w:t>
      </w:r>
    </w:p>
    <w:p w:rsidR="00B36C04" w:rsidRPr="00B36C04" w:rsidRDefault="00B36C04" w:rsidP="00B36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Рекомендовать органам местного самоуправления муниципальных образований в Московской области установить детям, имеющим место жительства в Московской области, граждан, указанных в </w:t>
      </w:r>
      <w:hyperlink r:id="rId14" w:anchor="1" w:history="1">
        <w:r w:rsidRPr="00B36C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</w:t>
        </w:r>
      </w:hyperlink>
      <w:r w:rsidRPr="00B36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постановления:</w:t>
      </w:r>
    </w:p>
    <w:p w:rsidR="00B36C04" w:rsidRPr="00B36C04" w:rsidRDefault="00B36C04" w:rsidP="00B36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04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предоставление права на внеочередное зачисление в муниципальную образовательную организацию в Московской области, реализующую программу дошкольного образования;</w:t>
      </w:r>
    </w:p>
    <w:p w:rsidR="00B36C04" w:rsidRPr="00B36C04" w:rsidRDefault="00B36C04" w:rsidP="00B36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04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предоставление права на внеочередной перевод ребенка в другую наиболее приближенную к месту жительства семьи муниципальную образовательную организацию в Московской области, реализующую программу общего образования;</w:t>
      </w:r>
    </w:p>
    <w:p w:rsidR="00B36C04" w:rsidRPr="00B36C04" w:rsidRDefault="00B36C04" w:rsidP="00B36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04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освобождение от платы, взимаемой за присмотр и уход за ребенком в муниципальных образовательных организациях в Московской области, реализующих программы дошкольного образования;</w:t>
      </w:r>
    </w:p>
    <w:p w:rsidR="00B36C04" w:rsidRPr="00B36C04" w:rsidRDefault="00B36C04" w:rsidP="00B36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04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предоставление бесплатного двухразового горячего питания (завтрак, обед) обучающимся 5 - 11 классов в муниципальных образовательных организациях в Московской области;</w:t>
      </w:r>
    </w:p>
    <w:p w:rsidR="00B36C04" w:rsidRPr="00B36C04" w:rsidRDefault="00B36C04" w:rsidP="00B36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04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предоставление бесплатного одноразового горячего питания (обед) обучающимся 1 - 4 классов в муниципальных образовательных организациях в Московской области;</w:t>
      </w:r>
    </w:p>
    <w:p w:rsidR="00B36C04" w:rsidRPr="00B36C04" w:rsidRDefault="00B36C04" w:rsidP="00B36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6) зачисление на бесплатной основе в первоочередном порядке в группы продленного дня детей 1 - 6 классов, обучающихся в муниципальных образовательных организациях в Московской области;</w:t>
      </w:r>
    </w:p>
    <w:p w:rsidR="00B36C04" w:rsidRPr="00B36C04" w:rsidRDefault="00B36C04" w:rsidP="00B36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7 изменен с 3 ноября 2022 г. - Постановление Губернатора Московской области от 11 октября 2022 г. N 322-ПГ</w:t>
      </w:r>
    </w:p>
    <w:p w:rsidR="00B36C04" w:rsidRPr="00B36C04" w:rsidRDefault="00B36C04" w:rsidP="00B36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0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распространяются на правоотношения, возникшие с 6 октября 2022 г.</w:t>
      </w:r>
    </w:p>
    <w:p w:rsidR="00B36C04" w:rsidRPr="00B36C04" w:rsidRDefault="00B36C04" w:rsidP="00B36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04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предоставление детям, зачисленным на обучение по дополнительным образовательным программам до 01.10.2022 в муниципальные организации Московской области, осуществляющие деятельность по дополнительным образовательным программам, права бесплатного посещения занятий.</w:t>
      </w:r>
    </w:p>
    <w:p w:rsidR="00B36C04" w:rsidRPr="00B36C04" w:rsidRDefault="00B36C04" w:rsidP="00B36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дополнено пунктом 5.1 с 3 ноября 2022 г. - Постановление Губернатора Московской области от 11 октября 2022 г. N 322-ПГ</w:t>
      </w:r>
    </w:p>
    <w:p w:rsidR="00B36C04" w:rsidRPr="00B36C04" w:rsidRDefault="00B36C04" w:rsidP="00B36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0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5.1 распространяется на правоотношения, возникшие с 6 октября 2022 г.</w:t>
      </w:r>
    </w:p>
    <w:p w:rsidR="00B36C04" w:rsidRPr="00B36C04" w:rsidRDefault="00B36C04" w:rsidP="00B36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К членам семей граждан, указанных в </w:t>
      </w:r>
      <w:hyperlink r:id="rId15" w:anchor="1" w:history="1">
        <w:r w:rsidRPr="00B36C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</w:t>
        </w:r>
      </w:hyperlink>
      <w:r w:rsidRPr="00B36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постановления, относятся родители, супруга (супруг), дети, в том числе усыновленные, в возрасте до 18 лет, и обучающиеся по очной форме обучения в государственных профессиональных образовательных организациях Московской области и государственных образовательных организациях высшего образования Московской области в возрасте до 23 лет, имеющие место жительства в Московской области.</w:t>
      </w:r>
    </w:p>
    <w:p w:rsidR="00B36C04" w:rsidRPr="00B36C04" w:rsidRDefault="00B36C04" w:rsidP="00B36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04">
        <w:rPr>
          <w:rFonts w:ascii="Times New Roman" w:eastAsia="Times New Roman" w:hAnsi="Times New Roman" w:cs="Times New Roman"/>
          <w:sz w:val="24"/>
          <w:szCs w:val="24"/>
          <w:lang w:eastAsia="ru-RU"/>
        </w:rPr>
        <w:t>6. Финансовое обеспечение предоставления дополнительных мер социальной поддержки в соответствии с настоящим постановлением осуществляется в пределах средств бюджета Московской области, утвержденных Законом Московской области N 252/2021-ОЗ "О бюджете Московской области на 2022 год и на плановый период 2023 и 2024 годов".</w:t>
      </w:r>
    </w:p>
    <w:p w:rsidR="00B36C04" w:rsidRPr="00B36C04" w:rsidRDefault="00B36C04" w:rsidP="00B36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04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Министерству информационных и социальных коммуникаций Московской области обеспечить официальное опубликование настоящего постановления в газете "Ежедневные новости. Подмосковье", "Информационном вестнике Правительства Московской области", размещение (опубликование) на сайте Правительства Московской области в Интернет-портале Правительства Московской области и на "Официальном интернет-портале правовой информации" (</w:t>
      </w:r>
      <w:hyperlink r:id="rId16" w:tgtFrame="_blank" w:history="1">
        <w:r w:rsidRPr="00B36C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www.pravo.</w:t>
        </w:r>
        <w:bookmarkStart w:id="6" w:name="_GoBack"/>
        <w:r w:rsidRPr="00B36C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gov</w:t>
        </w:r>
        <w:bookmarkEnd w:id="6"/>
        <w:r w:rsidRPr="00B36C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.ru</w:t>
        </w:r>
      </w:hyperlink>
      <w:r w:rsidRPr="00B36C0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36C04" w:rsidRPr="00B36C04" w:rsidRDefault="00B36C04" w:rsidP="00B36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Настоящее постановление вступает в силу на следующий день после его официального опубликования и </w:t>
      </w:r>
      <w:r w:rsidRPr="00B36C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действует до 31 декабря 2022 года.</w:t>
      </w:r>
    </w:p>
    <w:p w:rsidR="00B36C04" w:rsidRPr="00B36C04" w:rsidRDefault="00B36C04" w:rsidP="00B36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Контроль за выполнением настоящего постановления возложить на Вице-губернатора Московской области </w:t>
      </w:r>
      <w:proofErr w:type="spellStart"/>
      <w:r w:rsidRPr="00B36C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Каклюгину</w:t>
      </w:r>
      <w:proofErr w:type="spellEnd"/>
      <w:r w:rsidRPr="00B36C04">
        <w:rPr>
          <w:rFonts w:ascii="Times New Roman" w:eastAsia="Times New Roman" w:hAnsi="Times New Roman" w:cs="Times New Roman"/>
          <w:sz w:val="24"/>
          <w:szCs w:val="24"/>
          <w:lang w:eastAsia="ru-RU"/>
        </w:rPr>
        <w:t> И.А.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1"/>
        <w:gridCol w:w="3134"/>
      </w:tblGrid>
      <w:tr w:rsidR="00B36C04" w:rsidRPr="00B36C04" w:rsidTr="00B36C04">
        <w:trPr>
          <w:tblCellSpacing w:w="15" w:type="dxa"/>
        </w:trPr>
        <w:tc>
          <w:tcPr>
            <w:tcW w:w="3301" w:type="pct"/>
            <w:vAlign w:val="bottom"/>
            <w:hideMark/>
          </w:tcPr>
          <w:p w:rsidR="00B36C04" w:rsidRPr="00B36C04" w:rsidRDefault="00B36C04" w:rsidP="00B36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Губернатор</w:t>
            </w:r>
            <w:r w:rsidRPr="00B3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651" w:type="pct"/>
            <w:vAlign w:val="bottom"/>
            <w:hideMark/>
          </w:tcPr>
          <w:p w:rsidR="00B36C04" w:rsidRPr="00B36C04" w:rsidRDefault="00B36C04" w:rsidP="00B36C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А.Ю. Воробьев</w:t>
            </w:r>
          </w:p>
        </w:tc>
      </w:tr>
    </w:tbl>
    <w:p w:rsidR="00641E77" w:rsidRDefault="00B36C04">
      <w:hyperlink r:id="rId17" w:history="1">
        <w:r w:rsidRPr="00EF70CD">
          <w:rPr>
            <w:rStyle w:val="a3"/>
          </w:rPr>
          <w:t>http://voensud-mo.ru/doc/governor/ukase/2022/317-PG/amends</w:t>
        </w:r>
      </w:hyperlink>
    </w:p>
    <w:p w:rsidR="00B36C04" w:rsidRDefault="00B36C04"/>
    <w:sectPr w:rsidR="00B36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C04"/>
    <w:rsid w:val="00641E77"/>
    <w:rsid w:val="00B3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6CC12"/>
  <w15:chartTrackingRefBased/>
  <w15:docId w15:val="{FCF88910-29B0-4CF5-8F91-6771327E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6C0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36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8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9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5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3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3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3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8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8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6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85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73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59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8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2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5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0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6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8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23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1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7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0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9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0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ensud-mo.ru/doc/governor/ukase/2022/317-PG/amends" TargetMode="External"/><Relationship Id="rId13" Type="http://schemas.openxmlformats.org/officeDocument/2006/relationships/hyperlink" Target="http://voensud-mo.ru/doc/governor/ukase/2022/317-PG/amends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oensud-mo.ru/doc/governor/ukase/2022/317-PG/amends" TargetMode="External"/><Relationship Id="rId12" Type="http://schemas.openxmlformats.org/officeDocument/2006/relationships/hyperlink" Target="http://voensud-mo.ru/doc/governor/ukase/2022/317-PG/amends" TargetMode="External"/><Relationship Id="rId17" Type="http://schemas.openxmlformats.org/officeDocument/2006/relationships/hyperlink" Target="http://voensud-mo.ru/doc/governor/ukase/2022/317-PG/amend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ravo.gov.ru" TargetMode="External"/><Relationship Id="rId1" Type="http://schemas.openxmlformats.org/officeDocument/2006/relationships/styles" Target="styles.xml"/><Relationship Id="rId6" Type="http://schemas.openxmlformats.org/officeDocument/2006/relationships/hyperlink" Target="http://voensud-mo.ru/doc/governor/ukase/2022/317-PG/amends" TargetMode="External"/><Relationship Id="rId11" Type="http://schemas.openxmlformats.org/officeDocument/2006/relationships/hyperlink" Target="http://voensud-mo.ru/doc/governor/ukase/2022/317-PG/amends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://voensud-mo.ru/doc/governor/ukase/2022/317-PG/amends" TargetMode="External"/><Relationship Id="rId10" Type="http://schemas.openxmlformats.org/officeDocument/2006/relationships/hyperlink" Target="http://voensud-mo.ru/doc/governor/ukase/2022/317-PG/amends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voensud-mo.ru/doc/kremlin/ukase/21.09.2022/mobilization" TargetMode="External"/><Relationship Id="rId9" Type="http://schemas.openxmlformats.org/officeDocument/2006/relationships/hyperlink" Target="http://voensud-mo.ru/doc/governor/ukase/2022/317-PG/amends" TargetMode="External"/><Relationship Id="rId14" Type="http://schemas.openxmlformats.org/officeDocument/2006/relationships/hyperlink" Target="http://voensud-mo.ru/doc/governor/ukase/2022/317-PG/amend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2086</Words>
  <Characters>11894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</dc:creator>
  <cp:keywords/>
  <dc:description/>
  <cp:lastModifiedBy>ДЕН</cp:lastModifiedBy>
  <cp:revision>1</cp:revision>
  <dcterms:created xsi:type="dcterms:W3CDTF">2022-12-12T08:39:00Z</dcterms:created>
  <dcterms:modified xsi:type="dcterms:W3CDTF">2022-12-12T08:41:00Z</dcterms:modified>
</cp:coreProperties>
</file>