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353" w:rsidRPr="00302353" w:rsidRDefault="00302353" w:rsidP="00302353">
      <w:pPr>
        <w:framePr w:h="6288" w:wrap="notBeside" w:vAnchor="text" w:hAnchor="text" w:xAlign="center" w:y="1"/>
        <w:widowControl w:val="0"/>
        <w:spacing w:after="0" w:line="240" w:lineRule="auto"/>
        <w:jc w:val="center"/>
        <w:rPr>
          <w:rFonts w:ascii="Arial Unicode MS" w:eastAsia="Arial Unicode MS" w:hAnsi="Arial Unicode MS" w:cs="Arial Unicode MS"/>
          <w:color w:val="000000"/>
          <w:sz w:val="2"/>
          <w:szCs w:val="2"/>
          <w:lang w:bidi="ru-RU"/>
        </w:rPr>
      </w:pPr>
      <w:bookmarkStart w:id="0" w:name="_GoBack"/>
      <w:r w:rsidRPr="00302353">
        <w:rPr>
          <w:rFonts w:ascii="Arial Unicode MS" w:eastAsia="Arial Unicode MS" w:hAnsi="Arial Unicode MS" w:cs="Arial Unicode MS"/>
          <w:noProof/>
          <w:color w:val="000000"/>
          <w:sz w:val="24"/>
          <w:szCs w:val="24"/>
        </w:rPr>
        <w:drawing>
          <wp:inline distT="0" distB="0" distL="0" distR="0">
            <wp:extent cx="6719570" cy="3987165"/>
            <wp:effectExtent l="0" t="0" r="5080" b="0"/>
            <wp:docPr id="5" name="Рисунок 1" descr="C:\Users\1\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1\AppData\Local\Temp\FineReader12.00\media\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19570" cy="3987165"/>
                    </a:xfrm>
                    <a:prstGeom prst="rect">
                      <a:avLst/>
                    </a:prstGeom>
                    <a:noFill/>
                    <a:ln>
                      <a:noFill/>
                    </a:ln>
                  </pic:spPr>
                </pic:pic>
              </a:graphicData>
            </a:graphic>
          </wp:inline>
        </w:drawing>
      </w:r>
    </w:p>
    <w:p w:rsidR="00302353" w:rsidRPr="00302353" w:rsidRDefault="00302353" w:rsidP="00302353">
      <w:pPr>
        <w:widowControl w:val="0"/>
        <w:spacing w:after="0" w:line="240" w:lineRule="auto"/>
        <w:rPr>
          <w:rFonts w:ascii="Arial Unicode MS" w:eastAsia="Arial Unicode MS" w:hAnsi="Arial Unicode MS" w:cs="Arial Unicode MS"/>
          <w:color w:val="000000"/>
          <w:sz w:val="2"/>
          <w:szCs w:val="2"/>
          <w:lang w:bidi="ru-RU"/>
        </w:rPr>
      </w:pPr>
    </w:p>
    <w:p w:rsidR="00302353" w:rsidRPr="00302353" w:rsidRDefault="00302353" w:rsidP="00302353">
      <w:pPr>
        <w:widowControl w:val="0"/>
        <w:spacing w:before="530" w:after="0" w:line="370" w:lineRule="exact"/>
        <w:ind w:left="1100" w:right="680" w:firstLine="840"/>
        <w:jc w:val="both"/>
        <w:rPr>
          <w:rFonts w:ascii="Times New Roman" w:hAnsi="Times New Roman"/>
          <w:sz w:val="32"/>
          <w:szCs w:val="32"/>
          <w:lang w:bidi="ru-RU"/>
        </w:rPr>
        <w:sectPr w:rsidR="00302353" w:rsidRPr="00302353">
          <w:pgSz w:w="11900" w:h="16840"/>
          <w:pgMar w:top="622" w:right="200" w:bottom="622" w:left="608" w:header="0" w:footer="3" w:gutter="0"/>
          <w:cols w:space="720"/>
          <w:noEndnote/>
          <w:docGrid w:linePitch="360"/>
        </w:sectPr>
      </w:pPr>
      <w:r w:rsidRPr="00302353">
        <w:rPr>
          <w:rFonts w:ascii="Times New Roman" w:hAnsi="Times New Roman"/>
          <w:color w:val="000000"/>
          <w:sz w:val="32"/>
          <w:szCs w:val="32"/>
          <w:lang w:bidi="ru-RU"/>
        </w:rPr>
        <w:t xml:space="preserve">В целях реализации в Вооруженных Силах Российской Федерации постановления Правительства Российской Федерации от 31 декабря 2004 г. № 909 «О порядке выплаты денежной компенсации за наем (поднаем) жилых помещений военнослужащим - гражданам Российской Федерации, проходящим военную службу по контракту, гражданам Российской Федерации, уволенным с военной службы, и членам их семей» (Собрание законодательства Российской Федерации, 2005, №2, ст. 165; 2008, № 36, ст. 4125; 2014, № 37, ст. 4964; 2015, № 39, ст. 5407) </w:t>
      </w:r>
      <w:r w:rsidRPr="00302353">
        <w:rPr>
          <w:rFonts w:ascii="Times New Roman" w:eastAsia="Lucida Sans Unicode" w:hAnsi="Times New Roman"/>
          <w:b/>
          <w:bCs/>
          <w:color w:val="000000"/>
          <w:spacing w:val="80"/>
          <w:sz w:val="32"/>
          <w:szCs w:val="32"/>
          <w:shd w:val="clear" w:color="auto" w:fill="FFFFFF"/>
          <w:lang w:bidi="ru-RU"/>
        </w:rPr>
        <w:t xml:space="preserve">ПРИКАЗЫВАЮ: </w:t>
      </w:r>
      <w:r w:rsidRPr="00302353">
        <w:rPr>
          <w:rFonts w:ascii="Times New Roman" w:hAnsi="Times New Roman"/>
          <w:color w:val="000000"/>
          <w:sz w:val="32"/>
          <w:szCs w:val="32"/>
          <w:lang w:bidi="ru-RU"/>
        </w:rPr>
        <w:t>Утвердить Инструкцию об организации в Вооруженных Силах Российской Федерации выплаты денежной компенсации за наем (поднаем) жилых помещений (приложение к настоящему приказу).</w:t>
      </w:r>
    </w:p>
    <w:p w:rsidR="00302353" w:rsidRPr="00302353" w:rsidRDefault="00302353" w:rsidP="00302353">
      <w:pPr>
        <w:widowControl w:val="0"/>
        <w:spacing w:after="0" w:line="427" w:lineRule="exact"/>
        <w:ind w:left="6320"/>
        <w:rPr>
          <w:rFonts w:ascii="Times New Roman" w:hAnsi="Times New Roman"/>
          <w:sz w:val="32"/>
          <w:szCs w:val="32"/>
          <w:lang w:bidi="ru-RU"/>
        </w:rPr>
      </w:pPr>
      <w:r w:rsidRPr="00302353">
        <w:rPr>
          <w:rFonts w:ascii="Times New Roman" w:hAnsi="Times New Roman"/>
          <w:color w:val="000000"/>
          <w:sz w:val="32"/>
          <w:szCs w:val="32"/>
          <w:lang w:bidi="ru-RU"/>
        </w:rPr>
        <w:lastRenderedPageBreak/>
        <w:t>Приложение</w:t>
      </w:r>
    </w:p>
    <w:p w:rsidR="00302353" w:rsidRPr="00302353" w:rsidRDefault="00302353" w:rsidP="00302353">
      <w:pPr>
        <w:widowControl w:val="0"/>
        <w:spacing w:after="1066" w:line="427" w:lineRule="exact"/>
        <w:ind w:left="5100"/>
        <w:rPr>
          <w:rFonts w:ascii="Times New Roman" w:hAnsi="Times New Roman"/>
          <w:sz w:val="32"/>
          <w:szCs w:val="32"/>
          <w:lang w:bidi="ru-RU"/>
        </w:rPr>
      </w:pPr>
      <w:r w:rsidRPr="00302353">
        <w:rPr>
          <w:rFonts w:ascii="Times New Roman" w:hAnsi="Times New Roman"/>
          <w:color w:val="000000"/>
          <w:sz w:val="32"/>
          <w:szCs w:val="32"/>
          <w:lang w:bidi="ru-RU"/>
        </w:rPr>
        <w:t xml:space="preserve">к приказу Министра обороны Российской Федерации от </w:t>
      </w:r>
      <w:r w:rsidRPr="00302353">
        <w:rPr>
          <w:rFonts w:ascii="Lucida Sans Unicode" w:eastAsia="Lucida Sans Unicode" w:hAnsi="Lucida Sans Unicode" w:cs="Lucida Sans Unicode"/>
          <w:i/>
          <w:iCs/>
          <w:color w:val="000000"/>
          <w:sz w:val="36"/>
          <w:szCs w:val="36"/>
          <w:shd w:val="clear" w:color="auto" w:fill="FFFFFF"/>
          <w:lang w:bidi="ru-RU"/>
        </w:rPr>
        <w:t>«2</w:t>
      </w:r>
      <w:r w:rsidR="00E45362">
        <w:rPr>
          <w:rFonts w:ascii="Lucida Sans Unicode" w:eastAsia="Lucida Sans Unicode" w:hAnsi="Lucida Sans Unicode" w:cs="Lucida Sans Unicode"/>
          <w:i/>
          <w:iCs/>
          <w:color w:val="000000"/>
          <w:sz w:val="36"/>
          <w:szCs w:val="36"/>
          <w:shd w:val="clear" w:color="auto" w:fill="FFFFFF"/>
          <w:lang w:bidi="ru-RU"/>
        </w:rPr>
        <w:t>7</w:t>
      </w:r>
      <w:r w:rsidRPr="00302353">
        <w:rPr>
          <w:rFonts w:ascii="Lucida Sans Unicode" w:eastAsia="Lucida Sans Unicode" w:hAnsi="Lucida Sans Unicode" w:cs="Lucida Sans Unicode"/>
          <w:i/>
          <w:iCs/>
          <w:color w:val="000000"/>
          <w:sz w:val="36"/>
          <w:szCs w:val="36"/>
          <w:shd w:val="clear" w:color="auto" w:fill="FFFFFF"/>
          <w:lang w:bidi="ru-RU"/>
        </w:rPr>
        <w:t>» МАЯ</w:t>
      </w:r>
      <w:r w:rsidRPr="00302353">
        <w:rPr>
          <w:rFonts w:ascii="Times New Roman" w:hAnsi="Times New Roman"/>
          <w:color w:val="000000"/>
          <w:sz w:val="32"/>
          <w:szCs w:val="32"/>
          <w:lang w:bidi="ru-RU"/>
        </w:rPr>
        <w:t xml:space="preserve"> 2016 г. № </w:t>
      </w:r>
      <w:r w:rsidRPr="00302353">
        <w:rPr>
          <w:rFonts w:ascii="Lucida Sans Unicode" w:eastAsia="Lucida Sans Unicode" w:hAnsi="Lucida Sans Unicode" w:cs="Lucida Sans Unicode"/>
          <w:i/>
          <w:iCs/>
          <w:color w:val="000000"/>
          <w:sz w:val="36"/>
          <w:szCs w:val="36"/>
          <w:shd w:val="clear" w:color="auto" w:fill="FFFFFF"/>
          <w:lang w:bidi="ru-RU"/>
        </w:rPr>
        <w:t>303</w:t>
      </w:r>
    </w:p>
    <w:p w:rsidR="00302353" w:rsidRPr="00302353" w:rsidRDefault="00302353" w:rsidP="00302353">
      <w:pPr>
        <w:widowControl w:val="0"/>
        <w:spacing w:after="0" w:line="370" w:lineRule="exact"/>
        <w:ind w:left="180"/>
        <w:jc w:val="center"/>
        <w:rPr>
          <w:rFonts w:ascii="Times New Roman" w:hAnsi="Times New Roman"/>
          <w:b/>
          <w:bCs/>
          <w:sz w:val="32"/>
          <w:szCs w:val="32"/>
          <w:lang w:bidi="ru-RU"/>
        </w:rPr>
      </w:pPr>
      <w:r w:rsidRPr="00302353">
        <w:rPr>
          <w:rFonts w:ascii="Times New Roman" w:hAnsi="Times New Roman"/>
          <w:b/>
          <w:bCs/>
          <w:color w:val="000000"/>
          <w:spacing w:val="80"/>
          <w:sz w:val="32"/>
          <w:szCs w:val="32"/>
          <w:shd w:val="clear" w:color="auto" w:fill="FFFFFF"/>
          <w:lang w:bidi="ru-RU"/>
        </w:rPr>
        <w:t>ИНСТРУКЦИЯ</w:t>
      </w:r>
    </w:p>
    <w:p w:rsidR="00302353" w:rsidRPr="00302353" w:rsidRDefault="00302353" w:rsidP="00302353">
      <w:pPr>
        <w:widowControl w:val="0"/>
        <w:spacing w:after="0" w:line="370" w:lineRule="exact"/>
        <w:ind w:left="180"/>
        <w:jc w:val="center"/>
        <w:rPr>
          <w:rFonts w:ascii="Times New Roman" w:hAnsi="Times New Roman"/>
          <w:b/>
          <w:bCs/>
          <w:sz w:val="32"/>
          <w:szCs w:val="32"/>
          <w:lang w:bidi="ru-RU"/>
        </w:rPr>
      </w:pPr>
      <w:r w:rsidRPr="00302353">
        <w:rPr>
          <w:rFonts w:ascii="Times New Roman" w:hAnsi="Times New Roman"/>
          <w:b/>
          <w:bCs/>
          <w:color w:val="000000"/>
          <w:sz w:val="32"/>
          <w:szCs w:val="32"/>
          <w:lang w:bidi="ru-RU"/>
        </w:rPr>
        <w:t>об организации в Вооруженных Силах Российской Федерации</w:t>
      </w:r>
      <w:r w:rsidRPr="00302353">
        <w:rPr>
          <w:rFonts w:ascii="Times New Roman" w:hAnsi="Times New Roman"/>
          <w:b/>
          <w:bCs/>
          <w:color w:val="000000"/>
          <w:sz w:val="32"/>
          <w:szCs w:val="32"/>
          <w:lang w:bidi="ru-RU"/>
        </w:rPr>
        <w:br/>
        <w:t>выплаты денежной компенсации за наем (поднаем)</w:t>
      </w:r>
    </w:p>
    <w:p w:rsidR="00302353" w:rsidRPr="00302353" w:rsidRDefault="00302353" w:rsidP="00302353">
      <w:pPr>
        <w:widowControl w:val="0"/>
        <w:spacing w:after="300" w:line="370" w:lineRule="exact"/>
        <w:ind w:left="180"/>
        <w:jc w:val="center"/>
        <w:rPr>
          <w:rFonts w:ascii="Times New Roman" w:hAnsi="Times New Roman"/>
          <w:b/>
          <w:bCs/>
          <w:sz w:val="32"/>
          <w:szCs w:val="32"/>
          <w:lang w:bidi="ru-RU"/>
        </w:rPr>
      </w:pPr>
      <w:r w:rsidRPr="00302353">
        <w:rPr>
          <w:rFonts w:ascii="Times New Roman" w:hAnsi="Times New Roman"/>
          <w:b/>
          <w:bCs/>
          <w:color w:val="000000"/>
          <w:sz w:val="32"/>
          <w:szCs w:val="32"/>
          <w:lang w:bidi="ru-RU"/>
        </w:rPr>
        <w:t>жилых помещений</w:t>
      </w:r>
    </w:p>
    <w:p w:rsidR="00302353" w:rsidRPr="00302353" w:rsidRDefault="00302353" w:rsidP="00302353">
      <w:pPr>
        <w:widowControl w:val="0"/>
        <w:numPr>
          <w:ilvl w:val="0"/>
          <w:numId w:val="2"/>
        </w:numPr>
        <w:tabs>
          <w:tab w:val="left" w:pos="1304"/>
        </w:tabs>
        <w:spacing w:after="300" w:line="370" w:lineRule="exact"/>
        <w:ind w:left="300" w:firstLine="640"/>
        <w:rPr>
          <w:rFonts w:ascii="Times New Roman" w:hAnsi="Times New Roman"/>
          <w:b/>
          <w:bCs/>
          <w:sz w:val="32"/>
          <w:szCs w:val="32"/>
          <w:lang w:bidi="ru-RU"/>
        </w:rPr>
      </w:pPr>
      <w:r w:rsidRPr="00302353">
        <w:rPr>
          <w:rFonts w:ascii="Times New Roman" w:hAnsi="Times New Roman"/>
          <w:b/>
          <w:bCs/>
          <w:color w:val="000000"/>
          <w:sz w:val="32"/>
          <w:szCs w:val="32"/>
          <w:lang w:bidi="ru-RU"/>
        </w:rPr>
        <w:t>Организация выплаты денежной компенсации за наем (поднаем) жилых помещений военнослужащим - гражданам Российской Федерации, проходящим военную службу по контракту, и членам их семей</w:t>
      </w:r>
    </w:p>
    <w:p w:rsidR="00302353" w:rsidRPr="00302353" w:rsidRDefault="00302353" w:rsidP="00E45362">
      <w:pPr>
        <w:widowControl w:val="0"/>
        <w:spacing w:after="0" w:line="370" w:lineRule="exact"/>
        <w:ind w:right="260" w:firstLine="940"/>
        <w:jc w:val="both"/>
        <w:rPr>
          <w:rFonts w:ascii="Times New Roman" w:hAnsi="Times New Roman"/>
          <w:sz w:val="32"/>
          <w:szCs w:val="32"/>
          <w:lang w:bidi="ru-RU"/>
        </w:rPr>
      </w:pPr>
      <w:r w:rsidRPr="00302353">
        <w:rPr>
          <w:rFonts w:ascii="Times New Roman" w:hAnsi="Times New Roman"/>
          <w:color w:val="000000"/>
          <w:sz w:val="32"/>
          <w:szCs w:val="32"/>
          <w:lang w:bidi="ru-RU"/>
        </w:rPr>
        <w:t xml:space="preserve">1. Денежная компенсация за наем (поднаем) жилых помещений (далее - денежная компенсация) выплачивается военнослужащим - гражданам Российской Федерации, проходящим военную службу по контракту (далее - военнослужащие), и членам их семей, а также членам семей военнослужащих, погибших (умерших) в период прохождения военной службы (далее - члены семей погибших (умерших) военнослужащих), не обеспеченным жилыми помещениями, пригодными для постоянного или временного проживания, по месту их военной службы и включенным в целях жилищного обеспечения структурным подразделением уполномоченного органа Министерства обороны Российской Федерации в сфере жилищного обеспечения военнослужащих (далее - уполномоченный орган) либо специализированной организацией (структурным подразделением специализированной организации) (далее - структурное подразделение уполномоченного органа) согласно принадлежности территорий в списки на предоставление жилых помещений специализированного жилищного фонда, за счет и в пределах средств, предусматриваемых Министерству обороны Российской Федерации федеральным законом о федеральном бюджете на выплату денежной компенсации, в размерах, установленных договором найма (поднайма) жилья, но не выше размеров, </w:t>
      </w:r>
      <w:r w:rsidRPr="00302353">
        <w:rPr>
          <w:rFonts w:ascii="Times New Roman" w:hAnsi="Times New Roman"/>
          <w:color w:val="000000"/>
          <w:sz w:val="32"/>
          <w:szCs w:val="32"/>
          <w:lang w:bidi="ru-RU"/>
        </w:rPr>
        <w:lastRenderedPageBreak/>
        <w:t xml:space="preserve">определенных в порядке, установленном пунктами 2 и 2.1 </w:t>
      </w:r>
      <w:hyperlink r:id="rId8" w:history="1">
        <w:r w:rsidRPr="00E45362">
          <w:rPr>
            <w:rStyle w:val="a7"/>
            <w:rFonts w:ascii="Times New Roman" w:hAnsi="Times New Roman"/>
            <w:sz w:val="32"/>
            <w:szCs w:val="32"/>
            <w:lang w:bidi="ru-RU"/>
          </w:rPr>
          <w:t>постановления Правительства</w:t>
        </w:r>
      </w:hyperlink>
      <w:r w:rsidRPr="00302353">
        <w:rPr>
          <w:rFonts w:ascii="Times New Roman" w:hAnsi="Times New Roman"/>
          <w:color w:val="000000"/>
          <w:sz w:val="32"/>
          <w:szCs w:val="32"/>
          <w:lang w:bidi="ru-RU"/>
        </w:rPr>
        <w:t xml:space="preserve"> Российской Федерации от 31 декабря 2004 г. № 909 «О порядке выплаты денежной компенсации за наем (поднаем) жилых помещений военнослужащим - гражданам Российской Федерации, проходящим военную службу по контракту, гражданам Российской Федерации, уволенным с военной службы, и членам их семей».</w:t>
      </w:r>
    </w:p>
    <w:p w:rsidR="00302353" w:rsidRPr="00302353" w:rsidRDefault="00302353" w:rsidP="00302353">
      <w:pPr>
        <w:widowControl w:val="0"/>
        <w:numPr>
          <w:ilvl w:val="0"/>
          <w:numId w:val="3"/>
        </w:numPr>
        <w:tabs>
          <w:tab w:val="left" w:pos="1227"/>
        </w:tabs>
        <w:spacing w:after="0" w:line="370" w:lineRule="exact"/>
        <w:jc w:val="both"/>
        <w:rPr>
          <w:rFonts w:ascii="Times New Roman" w:hAnsi="Times New Roman"/>
          <w:sz w:val="32"/>
          <w:szCs w:val="32"/>
          <w:lang w:bidi="ru-RU"/>
        </w:rPr>
      </w:pPr>
      <w:r w:rsidRPr="00302353">
        <w:rPr>
          <w:rFonts w:ascii="Times New Roman" w:hAnsi="Times New Roman"/>
          <w:color w:val="000000"/>
          <w:sz w:val="32"/>
          <w:szCs w:val="32"/>
          <w:lang w:bidi="ru-RU"/>
        </w:rPr>
        <w:t>Выплата денежной компенсации военнослужащим и членам их семей, а также членам семей погибших (умерших) военнослужащих осуществляется ежемесячно по их желанию в случае отсутствия жилых помещений, которые могут быть им предоставлены в соответствии с законодательством Российской Федерации, через финансово-экономические органы, обслуживающие воинские части (организации) (далее - финансово-экономические органы), на основании приказа командира воинской части (начальника организации).</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В приказе указывается сумма ежемесячной денежной компенсации и период, на который устанавливается денежная компенсация.</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Период выплаты устанавливается на календарный год, но не более срока найма (поднайма) жилого помещения, указанного в договоре найма (поднайма) жилого помещения.</w:t>
      </w:r>
    </w:p>
    <w:p w:rsidR="00302353" w:rsidRPr="00302353" w:rsidRDefault="00302353" w:rsidP="00302353">
      <w:pPr>
        <w:widowControl w:val="0"/>
        <w:numPr>
          <w:ilvl w:val="0"/>
          <w:numId w:val="3"/>
        </w:numPr>
        <w:tabs>
          <w:tab w:val="left" w:pos="1227"/>
        </w:tabs>
        <w:spacing w:after="0" w:line="370" w:lineRule="exact"/>
        <w:jc w:val="both"/>
        <w:rPr>
          <w:rFonts w:ascii="Times New Roman" w:hAnsi="Times New Roman"/>
          <w:sz w:val="32"/>
          <w:szCs w:val="32"/>
          <w:lang w:bidi="ru-RU"/>
        </w:rPr>
      </w:pPr>
      <w:r w:rsidRPr="00302353">
        <w:rPr>
          <w:rFonts w:ascii="Times New Roman" w:hAnsi="Times New Roman"/>
          <w:color w:val="000000"/>
          <w:sz w:val="32"/>
          <w:szCs w:val="32"/>
          <w:lang w:bidi="ru-RU"/>
        </w:rPr>
        <w:t>Выплата денежной компенсации военнослужащим, направленным для прохождения военной службы не на воинские должности в организации, осуществляющие деятельность в интересах обороны страны и безопасности государства, производится финансово-экономическими органами по месту зачисления их на финансовое обеспечение воинских частей, в которых указанные военнослужащие обеспечиваются продовольственным, вещевым и другими видами довольствия (кроме денежного).</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Выплата денежной компенсации членам семей указанных военнослужащих, умерших (погибших) в период прохождения военной службы, осуществляется в порядке, установленном абзацем первым настоящего пункта.</w:t>
      </w:r>
    </w:p>
    <w:p w:rsidR="00302353" w:rsidRPr="00302353" w:rsidRDefault="00302353" w:rsidP="00302353">
      <w:pPr>
        <w:widowControl w:val="0"/>
        <w:numPr>
          <w:ilvl w:val="0"/>
          <w:numId w:val="3"/>
        </w:numPr>
        <w:tabs>
          <w:tab w:val="left" w:pos="1227"/>
        </w:tabs>
        <w:spacing w:after="0" w:line="370" w:lineRule="exact"/>
        <w:jc w:val="both"/>
        <w:rPr>
          <w:rFonts w:ascii="Times New Roman" w:hAnsi="Times New Roman"/>
          <w:sz w:val="32"/>
          <w:szCs w:val="32"/>
          <w:lang w:bidi="ru-RU"/>
        </w:rPr>
      </w:pPr>
      <w:r w:rsidRPr="00302353">
        <w:rPr>
          <w:rFonts w:ascii="Times New Roman" w:hAnsi="Times New Roman"/>
          <w:color w:val="000000"/>
          <w:sz w:val="32"/>
          <w:szCs w:val="32"/>
          <w:lang w:bidi="ru-RU"/>
        </w:rPr>
        <w:t>Выплата денежной компенсации производится со дня найма (поднайма) жилого помещения после прибытия военнослужащего к месту военной службы, но не ранее дня включения военнослужащего в список на предоставление жилых помещений специализированного жилищного фонда уполномоченным органом либо структурным подразделением уполномоченного органа согласно принадлежности территорий в целях жилищного обеспечения.</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 xml:space="preserve">Решение о выплате денежной компенсации принимается на основании </w:t>
      </w:r>
      <w:hyperlink w:anchor="Рапорт" w:history="1">
        <w:r w:rsidRPr="00072C02">
          <w:rPr>
            <w:rStyle w:val="a7"/>
            <w:rFonts w:ascii="Times New Roman" w:hAnsi="Times New Roman"/>
            <w:sz w:val="32"/>
            <w:szCs w:val="32"/>
            <w:lang w:bidi="ru-RU"/>
          </w:rPr>
          <w:t>рапорта</w:t>
        </w:r>
      </w:hyperlink>
      <w:r w:rsidRPr="00302353">
        <w:rPr>
          <w:rFonts w:ascii="Times New Roman" w:hAnsi="Times New Roman"/>
          <w:color w:val="000000"/>
          <w:sz w:val="32"/>
          <w:szCs w:val="32"/>
          <w:lang w:bidi="ru-RU"/>
        </w:rPr>
        <w:t xml:space="preserve"> (приложение № 1 к настоящей Инструкции), к которому прилагаются следующие документы:</w:t>
      </w:r>
    </w:p>
    <w:p w:rsidR="00302353" w:rsidRPr="00302353" w:rsidRDefault="00E45362" w:rsidP="00302353">
      <w:pPr>
        <w:widowControl w:val="0"/>
        <w:spacing w:after="0" w:line="370" w:lineRule="exact"/>
        <w:ind w:firstLine="900"/>
        <w:jc w:val="both"/>
        <w:rPr>
          <w:rFonts w:ascii="Times New Roman" w:hAnsi="Times New Roman"/>
          <w:sz w:val="32"/>
          <w:szCs w:val="32"/>
          <w:lang w:bidi="ru-RU"/>
        </w:rPr>
      </w:pPr>
      <w:hyperlink r:id="rId9" w:history="1">
        <w:r w:rsidR="00302353" w:rsidRPr="00E45362">
          <w:rPr>
            <w:rStyle w:val="a7"/>
            <w:rFonts w:ascii="Times New Roman" w:hAnsi="Times New Roman"/>
            <w:sz w:val="32"/>
            <w:szCs w:val="32"/>
            <w:lang w:bidi="ru-RU"/>
          </w:rPr>
          <w:t>копия договора найма</w:t>
        </w:r>
      </w:hyperlink>
      <w:r w:rsidR="00302353" w:rsidRPr="00302353">
        <w:rPr>
          <w:rFonts w:ascii="Times New Roman" w:hAnsi="Times New Roman"/>
          <w:color w:val="000000"/>
          <w:sz w:val="32"/>
          <w:szCs w:val="32"/>
          <w:lang w:bidi="ru-RU"/>
        </w:rPr>
        <w:t xml:space="preserve"> (поднайма) жилого помещения, заключенного в соответствии с законодательством Российской Федерации;</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справка воинской части (организации) о составе семьи военнослужащего;</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выписка из приказа командира воинской части (начальника организации) о зачислении военнослужащего в списки личного состава воинской части (организации);</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копии паспортов гражданина Российской Федерации на всех членов семьи, на которых назначается денежная компенсация, с отметками о регистрации по месту жительства, копии свидетельств о регистрации по месту пребывания (при их наличии) и свидетельств о рождении на детей, не достигших 14-летнего возраста;</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копия уведомления о включении военнослужащего в список на предоставление жилых помещений специализированного жилищного фонда, направленного военнослужащему уполномоченным органом либо структурным подразделением уполномоченного органа в соответствии с пунктом 5 Инструкции о предоставлении военнослужащим - гражданам Российской Федерации, проходящим военную службу по контракту в Вооруженных Силах Российской Федерации, служебных жилых помещений, утвержденной приказом Министра обороны Российской Федерации от 30 сентября 2010 г. № 1280 «О предоставлении военнослужащим Вооруженных Сил Российской Федерации жилых помещений по договору социального найма и служебных жилых помещений» (зарегистрирован в Министерстве юстиции Российской Федерации 27 октября 2010 г., регистрационный № 18841).</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Для осуществления выплаты денежной компенсации военнослужащим приказ командира воинской части (начальника организации) направляется в финансово-экономический орган с приложением документов, послуживших основанием для ее назначения. Одновременно копия приказа направляется командиром воинской части (начальником организации) в уполномоченный орган либо структурное подразделение уполномоченного органа согласно принадлежности территорий в целях жилищного обеспечения военнослужащих.</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Уполномоченный орган либо структурное подразделение уполномоченного органа направляет в финансово-экономический орган для информирования командиров воинских частей (начальников организаций) сведения о предоставлении военнослужащим, которым выплачивается денежная компенсация, жилых помещений либо субсидии для приобретения или строительства жилого помещения, в том числе по государственным жилищным сертификатам. Сведения направляются в течение пяти рабочих дней после наступления указанных обстоятельств.</w:t>
      </w:r>
    </w:p>
    <w:p w:rsidR="00302353" w:rsidRPr="00302353" w:rsidRDefault="00302353" w:rsidP="00302353">
      <w:pPr>
        <w:widowControl w:val="0"/>
        <w:numPr>
          <w:ilvl w:val="0"/>
          <w:numId w:val="3"/>
        </w:numPr>
        <w:tabs>
          <w:tab w:val="left" w:pos="1214"/>
        </w:tabs>
        <w:spacing w:after="0" w:line="370" w:lineRule="exact"/>
        <w:jc w:val="both"/>
        <w:rPr>
          <w:rFonts w:ascii="Times New Roman" w:hAnsi="Times New Roman"/>
          <w:sz w:val="32"/>
          <w:szCs w:val="32"/>
          <w:lang w:bidi="ru-RU"/>
        </w:rPr>
      </w:pPr>
      <w:r w:rsidRPr="00302353">
        <w:rPr>
          <w:rFonts w:ascii="Times New Roman" w:hAnsi="Times New Roman"/>
          <w:color w:val="000000"/>
          <w:sz w:val="32"/>
          <w:szCs w:val="32"/>
          <w:lang w:bidi="ru-RU"/>
        </w:rPr>
        <w:t>Выплата денежной компенсации членам семей погибших (умерших) военнослужащих производится со дня найма (поднайма) жилого помещения, но не ранее дня включения погибшего (умершего) военнослужащего уполномоченным органом либо структурным подразделением уполномоченного органа согласно принадлежности территорий в целях жилищного обеспечения военнослужащих в список на предоставление жилых помещений специализированного жилищного фонда.</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 xml:space="preserve">Решение о выплате денежной компенсации членам семей погибших (умерших) военнослужащих принимается на основании </w:t>
      </w:r>
      <w:hyperlink w:anchor="Заявление" w:history="1">
        <w:r w:rsidRPr="00BC68AE">
          <w:rPr>
            <w:rStyle w:val="a7"/>
            <w:rFonts w:ascii="Times New Roman" w:hAnsi="Times New Roman"/>
            <w:sz w:val="32"/>
            <w:szCs w:val="32"/>
            <w:lang w:bidi="ru-RU"/>
          </w:rPr>
          <w:t>заявления</w:t>
        </w:r>
      </w:hyperlink>
      <w:r w:rsidRPr="00302353">
        <w:rPr>
          <w:rFonts w:ascii="Times New Roman" w:hAnsi="Times New Roman"/>
          <w:color w:val="000000"/>
          <w:sz w:val="32"/>
          <w:szCs w:val="32"/>
          <w:lang w:bidi="ru-RU"/>
        </w:rPr>
        <w:t xml:space="preserve"> одного из совершеннолетних членов семьи погибшего (умершего) военнослужащего, к которому прилагаются следующие документы:</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 xml:space="preserve">копия </w:t>
      </w:r>
      <w:hyperlink r:id="rId10" w:history="1">
        <w:r w:rsidRPr="00E45362">
          <w:rPr>
            <w:rStyle w:val="a7"/>
            <w:rFonts w:ascii="Times New Roman" w:hAnsi="Times New Roman"/>
            <w:sz w:val="32"/>
            <w:szCs w:val="32"/>
            <w:lang w:bidi="ru-RU"/>
          </w:rPr>
          <w:t>договора найма</w:t>
        </w:r>
      </w:hyperlink>
      <w:r w:rsidRPr="00302353">
        <w:rPr>
          <w:rFonts w:ascii="Times New Roman" w:hAnsi="Times New Roman"/>
          <w:color w:val="000000"/>
          <w:sz w:val="32"/>
          <w:szCs w:val="32"/>
          <w:lang w:bidi="ru-RU"/>
        </w:rPr>
        <w:t xml:space="preserve"> (поднайма) жилого помещения, заключенного в соответствии с законодательством Российской Федерации;</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справка воинской части (организации) о составе семьи военнослужащего;</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выписка из приказа командира воинской части (начальника организации) о зачислении военнослужащего в списки личного состава воинской части (организации);</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копии паспортов гражданина Российской Федерации на всех членов семьи, на которых назначается денежная компенсация, с отметками о регистрации по месту жительства, копии свидетельств о регистрации по месту пребывания (при их наличии) и свидетельств о рождении на детей, не достигших 14-летнего возраста;</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копия уведомления о включении военнослужащего в список на предоставление жилых помещений специализированного жилищного фонда, направленного военнослужащему уполномоченным органом либо структурным подразделением уполномоченного органа в соответствии с пунктом 5 Инструкции о предоставлении военнослужащим - гражданам Российской Федерации, проходящим военную службу по контракту в Вооруженных Силах Российской Федерации, служебных жилых помещений, утвержденной приказом Министра обороны Российской Федерации от 30 сентября 2010 г. № 1280 «О предоставлении военнослужащим Вооруженных Сил Российской Федерации жилых помещений по договору социального найма и служебных жилых помещений»;</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копия свидетельства о смерти военнослужащего.</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Для осуществления выплаты денежной компенсации членам семьи погибшего (умершего) военнослужащего приказ командира воинской части (начальника организации) направляется в финансово-экономический орган с приложением документов, послуживших основанием для ее назначения. Одновременно копия приказа направляется командиром воинской части (начальником организации) в уполномоченный орган либо структурное подразделение уполномоченного органа согласно принадлежности территорий в целях жилищного обеспечения военнослужащих.</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Уполномоченный орган либо структурное подразделение уполномоченного органа направляет в финансово-экономический орган для информирования командиров воинских частей (начальников организаций) сведения о предоставлении членам семьи погибшего (умершего) военнослужащего, которым назначена денежная компенсация, жилых помещений либо субсидии для приобретения или строительства жилого помещения, в том числе по государственным жилищным сертификатам. Сведения направляются в течение пяти рабочих дней после наступления указанных обстоятельств.</w:t>
      </w:r>
    </w:p>
    <w:p w:rsidR="00302353" w:rsidRPr="00302353" w:rsidRDefault="00302353" w:rsidP="00302353">
      <w:pPr>
        <w:widowControl w:val="0"/>
        <w:numPr>
          <w:ilvl w:val="0"/>
          <w:numId w:val="3"/>
        </w:numPr>
        <w:tabs>
          <w:tab w:val="left" w:pos="1206"/>
        </w:tabs>
        <w:spacing w:after="0" w:line="370" w:lineRule="exact"/>
        <w:jc w:val="both"/>
        <w:rPr>
          <w:rFonts w:ascii="Times New Roman" w:hAnsi="Times New Roman"/>
          <w:sz w:val="32"/>
          <w:szCs w:val="32"/>
          <w:lang w:bidi="ru-RU"/>
        </w:rPr>
      </w:pPr>
      <w:r w:rsidRPr="00302353">
        <w:rPr>
          <w:rFonts w:ascii="Times New Roman" w:hAnsi="Times New Roman"/>
          <w:color w:val="000000"/>
          <w:sz w:val="32"/>
          <w:szCs w:val="32"/>
          <w:lang w:bidi="ru-RU"/>
        </w:rPr>
        <w:t xml:space="preserve">При изменении состава семьи, учитываемого при определении размера денежной компенсации, получении денежной компенсации членами семьи, проходящими государственную службу в органах государственной власти, а также при изменении фактических затрат за наем (поднаем) жилого помещения денежная компенсация в новых размерах выплачивается военнослужащему (одному из совершеннолетних членов семьи погибшего (умершего) военнослужащего) со дня наступления этих изменений на основании приказа командира воинской части (начальника организации) с приложением </w:t>
      </w:r>
      <w:hyperlink w:anchor="Рапорт" w:history="1">
        <w:r w:rsidRPr="006C67B0">
          <w:rPr>
            <w:rStyle w:val="a7"/>
            <w:rFonts w:ascii="Times New Roman" w:hAnsi="Times New Roman"/>
            <w:sz w:val="32"/>
            <w:szCs w:val="32"/>
            <w:lang w:bidi="ru-RU"/>
          </w:rPr>
          <w:t>рапорта</w:t>
        </w:r>
      </w:hyperlink>
      <w:r w:rsidRPr="00302353">
        <w:rPr>
          <w:rFonts w:ascii="Times New Roman" w:hAnsi="Times New Roman"/>
          <w:color w:val="000000"/>
          <w:sz w:val="32"/>
          <w:szCs w:val="32"/>
          <w:lang w:bidi="ru-RU"/>
        </w:rPr>
        <w:t xml:space="preserve"> (</w:t>
      </w:r>
      <w:hyperlink w:anchor="Заявление" w:history="1">
        <w:r w:rsidRPr="006C67B0">
          <w:rPr>
            <w:rStyle w:val="a7"/>
            <w:rFonts w:ascii="Times New Roman" w:hAnsi="Times New Roman"/>
            <w:sz w:val="32"/>
            <w:szCs w:val="32"/>
            <w:lang w:bidi="ru-RU"/>
          </w:rPr>
          <w:t>заявления</w:t>
        </w:r>
      </w:hyperlink>
      <w:r w:rsidRPr="00302353">
        <w:rPr>
          <w:rFonts w:ascii="Times New Roman" w:hAnsi="Times New Roman"/>
          <w:color w:val="000000"/>
          <w:sz w:val="32"/>
          <w:szCs w:val="32"/>
          <w:lang w:bidi="ru-RU"/>
        </w:rPr>
        <w:t>) и документов, подтверждающих наступление указанных обстоятельств.</w:t>
      </w:r>
    </w:p>
    <w:p w:rsidR="00302353" w:rsidRPr="00302353" w:rsidRDefault="00302353" w:rsidP="00302353">
      <w:pPr>
        <w:widowControl w:val="0"/>
        <w:numPr>
          <w:ilvl w:val="0"/>
          <w:numId w:val="3"/>
        </w:numPr>
        <w:tabs>
          <w:tab w:val="left" w:pos="1210"/>
        </w:tabs>
        <w:spacing w:after="0" w:line="370" w:lineRule="exact"/>
        <w:jc w:val="both"/>
        <w:rPr>
          <w:rFonts w:ascii="Times New Roman" w:hAnsi="Times New Roman"/>
          <w:sz w:val="32"/>
          <w:szCs w:val="32"/>
          <w:lang w:bidi="ru-RU"/>
        </w:rPr>
      </w:pPr>
      <w:r w:rsidRPr="00302353">
        <w:rPr>
          <w:rFonts w:ascii="Times New Roman" w:hAnsi="Times New Roman"/>
          <w:color w:val="000000"/>
          <w:sz w:val="32"/>
          <w:szCs w:val="32"/>
          <w:lang w:bidi="ru-RU"/>
        </w:rPr>
        <w:t>Выплата денежной компенсации прекращается со дня, следующего за днем исключения военнослужащего из списков личного состава воинской части (организации) на основании приказа командира воинской части (начальника организации).</w:t>
      </w:r>
    </w:p>
    <w:p w:rsidR="00302353" w:rsidRPr="00302353" w:rsidRDefault="00302353" w:rsidP="00302353">
      <w:pPr>
        <w:widowControl w:val="0"/>
        <w:numPr>
          <w:ilvl w:val="0"/>
          <w:numId w:val="3"/>
        </w:numPr>
        <w:tabs>
          <w:tab w:val="left" w:pos="1215"/>
        </w:tabs>
        <w:spacing w:after="0" w:line="370" w:lineRule="exact"/>
        <w:jc w:val="both"/>
        <w:rPr>
          <w:rFonts w:ascii="Times New Roman" w:hAnsi="Times New Roman"/>
          <w:sz w:val="32"/>
          <w:szCs w:val="32"/>
          <w:lang w:bidi="ru-RU"/>
        </w:rPr>
      </w:pPr>
      <w:r w:rsidRPr="00302353">
        <w:rPr>
          <w:rFonts w:ascii="Times New Roman" w:hAnsi="Times New Roman"/>
          <w:color w:val="000000"/>
          <w:sz w:val="32"/>
          <w:szCs w:val="32"/>
          <w:lang w:bidi="ru-RU"/>
        </w:rPr>
        <w:t>Выплата денежной компенсации прекращается на основании приказа командира воинской части (начальника организации) с первого числа месяца, следующего за месяцем, в котором военнослужащие или члены семей погибших (умерших) военнослужащих утратили основания для получения денежной компенсации, в том числе по причине:</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предоставления военнослужащим жилого помещения специализированного жилищного фонда по месту прохождения военной службы или в близлежащем населенном пункте;</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предоставления военнослужащим или членам семей погибших (умерших) военнослужащих жилого помещения по договору социального найма или в собственность бесплатно по месту прохождения военной службы;</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предоставления военнослужащим или членам семей погибших (умерших) военнослужащих субсидии для приобретения или строительства жилого помещения, в том числе по государственным жилищным сертификатам;</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утраты военнослужащими или членами семей погибших (умерших) военнослужащих оснований, дающих им право на предоставление специализированных жилых помещений по месту прохождения военной службы.</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При этом выплата денежной компенсации членам семей погибших (умерших) военнослужащих производится до обеспечения их жильем, но не более чем в течение 1 года со дня гибели (смерти) кормильца.</w:t>
      </w:r>
    </w:p>
    <w:p w:rsidR="00302353" w:rsidRPr="00302353" w:rsidRDefault="00302353" w:rsidP="00302353">
      <w:pPr>
        <w:widowControl w:val="0"/>
        <w:numPr>
          <w:ilvl w:val="0"/>
          <w:numId w:val="3"/>
        </w:numPr>
        <w:tabs>
          <w:tab w:val="left" w:pos="1210"/>
        </w:tabs>
        <w:spacing w:after="0" w:line="370" w:lineRule="exact"/>
        <w:jc w:val="both"/>
        <w:rPr>
          <w:rFonts w:ascii="Times New Roman" w:hAnsi="Times New Roman"/>
          <w:sz w:val="32"/>
          <w:szCs w:val="32"/>
          <w:lang w:bidi="ru-RU"/>
        </w:rPr>
      </w:pPr>
      <w:r w:rsidRPr="00302353">
        <w:rPr>
          <w:rFonts w:ascii="Times New Roman" w:hAnsi="Times New Roman"/>
          <w:color w:val="000000"/>
          <w:sz w:val="32"/>
          <w:szCs w:val="32"/>
          <w:lang w:bidi="ru-RU"/>
        </w:rPr>
        <w:t>О наступлении обстоятельств, указанных в пункте 8 настоящей Инструкции, военнослужащие или члены семей погибших (умерших) военнослужащих уведомляют командира воинской части (начальника организации) в течение пяти рабочих дней со дня наступления указанных обстоятельств.</w:t>
      </w:r>
    </w:p>
    <w:p w:rsidR="00302353" w:rsidRPr="00302353" w:rsidRDefault="00302353" w:rsidP="00302353">
      <w:pPr>
        <w:widowControl w:val="0"/>
        <w:numPr>
          <w:ilvl w:val="0"/>
          <w:numId w:val="3"/>
        </w:numPr>
        <w:tabs>
          <w:tab w:val="left" w:pos="1369"/>
        </w:tabs>
        <w:spacing w:after="0" w:line="370" w:lineRule="exact"/>
        <w:jc w:val="both"/>
        <w:rPr>
          <w:rFonts w:ascii="Times New Roman" w:hAnsi="Times New Roman"/>
          <w:sz w:val="32"/>
          <w:szCs w:val="32"/>
          <w:lang w:bidi="ru-RU"/>
        </w:rPr>
      </w:pPr>
      <w:r w:rsidRPr="00302353">
        <w:rPr>
          <w:rFonts w:ascii="Times New Roman" w:hAnsi="Times New Roman"/>
          <w:color w:val="000000"/>
          <w:sz w:val="32"/>
          <w:szCs w:val="32"/>
          <w:lang w:bidi="ru-RU"/>
        </w:rPr>
        <w:t>Выплата денежной компенсации прекращается в случаях выявления в представленных военнослужащими (членами семей погибших (умерших) военнослужащих - получателей денежной компенсации) документах, послуживших основанием для издания командиром воинской части (начальником организации) приказа о выплате денежной компенсации, сведений, не соответствующих действительности и послуживших основанием для издания приказа о выплате денежной компенсации.</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Приказ о прекращении выплаты денежной компенсации должен быть издан командиром воинской части (начальником организации) не позднее пяти рабочих дней со дня выявления обстоятельств, являющихся основанием для издания приказа.</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Приказ командира воинской части (начальника организации) о прекращении выплаты денежной компенсации должен содержать указание на обстоятельства, послужившие основанием для издания приказа.</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Приказ о прекращении выплаты денежной компенсации доводится командиром воинской части (начальником организации) до военнослужащего (членов семьи погибшего (умершего) военнослужащего - получателей денежной компенсации) под личную подпись либо направляется иным способом, позволяющим установить факт получения военнослужащим, (членами семьи погибшего (умершего) военнослужащего - получателей денежной компенсации) приказа о прекращении выплаты денежной компенсации.</w:t>
      </w:r>
    </w:p>
    <w:p w:rsidR="00302353" w:rsidRPr="00302353" w:rsidRDefault="00302353" w:rsidP="00302353">
      <w:pPr>
        <w:widowControl w:val="0"/>
        <w:numPr>
          <w:ilvl w:val="0"/>
          <w:numId w:val="3"/>
        </w:numPr>
        <w:tabs>
          <w:tab w:val="left" w:pos="1374"/>
        </w:tabs>
        <w:spacing w:after="0" w:line="370" w:lineRule="exact"/>
        <w:jc w:val="both"/>
        <w:rPr>
          <w:rFonts w:ascii="Times New Roman" w:hAnsi="Times New Roman"/>
          <w:sz w:val="32"/>
          <w:szCs w:val="32"/>
          <w:lang w:bidi="ru-RU"/>
        </w:rPr>
      </w:pPr>
      <w:r w:rsidRPr="00302353">
        <w:rPr>
          <w:rFonts w:ascii="Times New Roman" w:hAnsi="Times New Roman"/>
          <w:color w:val="000000"/>
          <w:sz w:val="32"/>
          <w:szCs w:val="32"/>
          <w:lang w:bidi="ru-RU"/>
        </w:rPr>
        <w:t xml:space="preserve">По </w:t>
      </w:r>
      <w:hyperlink w:anchor="Заявление" w:history="1">
        <w:r w:rsidRPr="006C67B0">
          <w:rPr>
            <w:rStyle w:val="a7"/>
            <w:rFonts w:ascii="Times New Roman" w:hAnsi="Times New Roman"/>
            <w:sz w:val="32"/>
            <w:szCs w:val="32"/>
            <w:lang w:bidi="ru-RU"/>
          </w:rPr>
          <w:t>заявлению</w:t>
        </w:r>
      </w:hyperlink>
      <w:r w:rsidRPr="00302353">
        <w:rPr>
          <w:rFonts w:ascii="Times New Roman" w:hAnsi="Times New Roman"/>
          <w:color w:val="000000"/>
          <w:sz w:val="32"/>
          <w:szCs w:val="32"/>
          <w:lang w:bidi="ru-RU"/>
        </w:rPr>
        <w:t xml:space="preserve"> получателя денежной компенсации из числа совершеннолетних членов семьи погибшего (умершего) военнослужащего денежная компенсация может направляться финансово-экономическим органом получателю почтовым переводом.</w:t>
      </w:r>
    </w:p>
    <w:p w:rsidR="00302353" w:rsidRPr="00302353" w:rsidRDefault="00302353" w:rsidP="00302353">
      <w:pPr>
        <w:widowControl w:val="0"/>
        <w:numPr>
          <w:ilvl w:val="0"/>
          <w:numId w:val="3"/>
        </w:numPr>
        <w:tabs>
          <w:tab w:val="left" w:pos="1374"/>
        </w:tabs>
        <w:spacing w:after="0" w:line="370" w:lineRule="exact"/>
        <w:jc w:val="both"/>
        <w:rPr>
          <w:rFonts w:ascii="Times New Roman" w:hAnsi="Times New Roman"/>
          <w:sz w:val="32"/>
          <w:szCs w:val="32"/>
          <w:lang w:bidi="ru-RU"/>
        </w:rPr>
      </w:pPr>
      <w:r w:rsidRPr="00302353">
        <w:rPr>
          <w:rFonts w:ascii="Times New Roman" w:hAnsi="Times New Roman"/>
          <w:color w:val="000000"/>
          <w:sz w:val="32"/>
          <w:szCs w:val="32"/>
          <w:lang w:bidi="ru-RU"/>
        </w:rPr>
        <w:t>При определении права на получение денежной компенсации учитываются члены семьи военнослужащего или погибшего (умершего) военнослужащего, указанные в пункте 5 статьи 2 Федерального закона от 27 мая 1998 г. № 76-ФЗ «О статусе военнослужащих» (Собрание законодательства Российской Федерации, 1998, №22, ст. 2331; 2000, №1 (ч. II), ст. 12; №26, ст. 2729; №33, ст. 3348; 2001, № 31, ст. 3173; 2002, № 1 (ч. I), ст. 2; № 19, ст. 1794; №21, ст. 1919; №26, ст.2521; №48, ст. 4740; 2003, №46 (ч. I), ст. 4437; 2004, № 18, ст. 1687; № 30, ст. 3089; № 35, ст. 3607; 2005, № 17, ст. 1483; 2006, № 1, ст. 1, 2; № 6, ст. 637; № 19, ст. 2062, 2067; № 29, ст. 3122; № 31 (ч. I), ст. 3452; № 43, ст. 4415; № 50, ст. 5281;</w:t>
      </w:r>
    </w:p>
    <w:p w:rsidR="00302353" w:rsidRPr="00302353" w:rsidRDefault="00302353" w:rsidP="00302353">
      <w:pPr>
        <w:widowControl w:val="0"/>
        <w:spacing w:after="0" w:line="370" w:lineRule="exact"/>
        <w:jc w:val="both"/>
        <w:rPr>
          <w:rFonts w:ascii="Times New Roman" w:hAnsi="Times New Roman"/>
          <w:sz w:val="32"/>
          <w:szCs w:val="32"/>
          <w:lang w:bidi="ru-RU"/>
        </w:rPr>
      </w:pPr>
      <w:r w:rsidRPr="00302353">
        <w:rPr>
          <w:rFonts w:ascii="Times New Roman" w:hAnsi="Times New Roman"/>
          <w:color w:val="000000"/>
          <w:sz w:val="32"/>
          <w:szCs w:val="32"/>
          <w:lang w:bidi="ru-RU"/>
        </w:rPr>
        <w:t>2007, № 1 (ч. I), ст. 41; № 2, ст. 360; № 10, ст. 1151; № 13, ст. 1463; № 26, ст. 3086, 3087; № 31, ст. 4011; № 45, ст. 5431; № 49, ст. 6072; №50, ст. 6237; 2008, №24, ст. 2799; №29 (ч. I), ст. 3411; №30 (ч. II), ст. 3616; № 44, ст. 4983; № 45, ст. 5149; № 49, ст. 5723; № 52 (ч. I), ст. 6235; 2009, №7, ст. 769; №11, ст. 1263; №30, ст. 3739; № 52 (ч. I), ст. 6415; 2010, № 30, ст. 3990; № 50, ст. 6600; 2011, № 1, ст. 16, 30; №17, ст. 2315; №46, ст. 6407; №47, ст. 6608; №51, ст. 7448; 2012, № 25, ст. 3270; № 26, ст. 3443; № 31, ст. 4326; № 53 (ч. I), ст. 7613; 2013, №27, ст. 3462, 3477; №43, ст. 5447; №44, ст. 5636, 5637; №48, ст. 6165; №52 (ч. I), ст. 6970; 2014, №6, ст. 558; № 23, ст. 2930; № 45, ст. 6152; № 48, ст. 6641; 2015, № 17 (ч. IV), ст. 2472; № 29 (ч. I), ст. 4356; № 51 (ч.Ш), ст. 7241), совместно проживающие с ним (совместно проживавшие с погибшим (умершим) военнослужащим) и включенные в список на предоставление жилых помещений специализированного жилищного фонда в качестве членов семьи военнослужащего.</w:t>
      </w:r>
    </w:p>
    <w:p w:rsidR="00302353" w:rsidRPr="00302353" w:rsidRDefault="00302353" w:rsidP="00302353">
      <w:pPr>
        <w:widowControl w:val="0"/>
        <w:numPr>
          <w:ilvl w:val="0"/>
          <w:numId w:val="3"/>
        </w:numPr>
        <w:tabs>
          <w:tab w:val="left" w:pos="1469"/>
        </w:tabs>
        <w:spacing w:after="0" w:line="370" w:lineRule="exact"/>
        <w:jc w:val="both"/>
        <w:rPr>
          <w:rFonts w:ascii="Times New Roman" w:hAnsi="Times New Roman"/>
          <w:sz w:val="32"/>
          <w:szCs w:val="32"/>
          <w:lang w:bidi="ru-RU"/>
        </w:rPr>
      </w:pPr>
      <w:r w:rsidRPr="00302353">
        <w:rPr>
          <w:rFonts w:ascii="Times New Roman" w:hAnsi="Times New Roman"/>
          <w:color w:val="000000"/>
          <w:sz w:val="32"/>
          <w:szCs w:val="32"/>
          <w:lang w:bidi="ru-RU"/>
        </w:rPr>
        <w:t>Военнослужащие, члены семей погибших (умерших) военнослужащих вправе осуществлять наем (поднаем) жилого помещения вне города (населенного пункта), в котором дислоцированы воинские части (организации), где военнослужащие проходят (погибшие (умершие) военнослужащие проходили) военную службу. При этом выплата денежной компенсации указанным лицам осуществляется из размеров денежной компенсации, определенных пунктами 2 и 2.1 постановления Правительства Российской Федерации от 31 декабря 2004 г. № 909 «О порядке выплаты денежной компенсации за наем (поднаем) жилых помещений военнослужащим - гражданам Российской Федерации, проходящим военную службу по контракту, гражданам Российской Федерации, уволенным с военной службы, и членам их семей», по месту дислокации воинских частей (организаций), в которых военнослужащие проходят (погибшие (умершие) военнослужащие проходили) военную службу.</w:t>
      </w:r>
    </w:p>
    <w:p w:rsidR="00302353" w:rsidRPr="00302353" w:rsidRDefault="00302353" w:rsidP="00302353">
      <w:pPr>
        <w:widowControl w:val="0"/>
        <w:numPr>
          <w:ilvl w:val="0"/>
          <w:numId w:val="3"/>
        </w:numPr>
        <w:tabs>
          <w:tab w:val="left" w:pos="1364"/>
        </w:tabs>
        <w:spacing w:after="0" w:line="370" w:lineRule="exact"/>
        <w:jc w:val="both"/>
        <w:rPr>
          <w:rFonts w:ascii="Times New Roman" w:hAnsi="Times New Roman"/>
          <w:sz w:val="32"/>
          <w:szCs w:val="32"/>
          <w:lang w:bidi="ru-RU"/>
        </w:rPr>
      </w:pPr>
      <w:r w:rsidRPr="00302353">
        <w:rPr>
          <w:rFonts w:ascii="Times New Roman" w:hAnsi="Times New Roman"/>
          <w:color w:val="000000"/>
          <w:sz w:val="32"/>
          <w:szCs w:val="32"/>
          <w:lang w:bidi="ru-RU"/>
        </w:rPr>
        <w:t>При найме (поднайме) жилых помещений у родственников денежная компенсация военнослужащим и членам их семей, а также членам семьи погибшего (умершего) военнослужащего выплачивается на общих основаниях в случае отсутствия регистрации по месту жительства в данном жилом помещении.</w:t>
      </w:r>
    </w:p>
    <w:p w:rsidR="00302353" w:rsidRPr="00302353" w:rsidRDefault="00302353" w:rsidP="00302353">
      <w:pPr>
        <w:widowControl w:val="0"/>
        <w:numPr>
          <w:ilvl w:val="0"/>
          <w:numId w:val="3"/>
        </w:numPr>
        <w:tabs>
          <w:tab w:val="left" w:pos="1354"/>
        </w:tabs>
        <w:spacing w:after="0" w:line="370" w:lineRule="exact"/>
        <w:jc w:val="both"/>
        <w:rPr>
          <w:rFonts w:ascii="Times New Roman" w:hAnsi="Times New Roman"/>
          <w:sz w:val="32"/>
          <w:szCs w:val="32"/>
          <w:lang w:bidi="ru-RU"/>
        </w:rPr>
      </w:pPr>
      <w:r w:rsidRPr="00302353">
        <w:rPr>
          <w:rFonts w:ascii="Times New Roman" w:hAnsi="Times New Roman"/>
          <w:color w:val="000000"/>
          <w:sz w:val="32"/>
          <w:szCs w:val="32"/>
          <w:lang w:bidi="ru-RU"/>
        </w:rPr>
        <w:t>До издания приказов о выплате военнослужащим (членам семей погибших (умерших) военнослужащих) денежной компенсации командиры воинских частей (начальники организаций) ежемесячно до 20 числа представляют в финансово-экономические органы, обслуживающие воинские части (организации) по месту (последнему месту) прохождения военнослужащими военной службы, списки военнослужащих (членов семей погибших (умерших) военнослужащих), подавших в текущем месяце рапорты (</w:t>
      </w:r>
      <w:hyperlink w:anchor="Заявление" w:history="1">
        <w:r w:rsidRPr="006C67B0">
          <w:rPr>
            <w:rStyle w:val="a7"/>
            <w:rFonts w:ascii="Times New Roman" w:hAnsi="Times New Roman"/>
            <w:sz w:val="32"/>
            <w:szCs w:val="32"/>
            <w:lang w:bidi="ru-RU"/>
          </w:rPr>
          <w:t>заявления</w:t>
        </w:r>
      </w:hyperlink>
      <w:r w:rsidRPr="00302353">
        <w:rPr>
          <w:rFonts w:ascii="Times New Roman" w:hAnsi="Times New Roman"/>
          <w:color w:val="000000"/>
          <w:sz w:val="32"/>
          <w:szCs w:val="32"/>
          <w:lang w:bidi="ru-RU"/>
        </w:rPr>
        <w:t>) о предоставлении денежной компенсации, а также представивших в текущем месяце командирам воинских частей (начальникам организаций) информацию в соответствии с пунктами 6 и 9 настоящей Инструкции.</w:t>
      </w:r>
    </w:p>
    <w:p w:rsidR="00302353" w:rsidRPr="00302353" w:rsidRDefault="00302353" w:rsidP="00302353">
      <w:pPr>
        <w:widowControl w:val="0"/>
        <w:numPr>
          <w:ilvl w:val="0"/>
          <w:numId w:val="3"/>
        </w:numPr>
        <w:tabs>
          <w:tab w:val="left" w:pos="1364"/>
        </w:tabs>
        <w:spacing w:after="0" w:line="370" w:lineRule="exact"/>
        <w:jc w:val="both"/>
        <w:rPr>
          <w:rFonts w:ascii="Times New Roman" w:hAnsi="Times New Roman"/>
          <w:sz w:val="32"/>
          <w:szCs w:val="32"/>
          <w:lang w:bidi="ru-RU"/>
        </w:rPr>
      </w:pPr>
      <w:r w:rsidRPr="00302353">
        <w:rPr>
          <w:rFonts w:ascii="Times New Roman" w:hAnsi="Times New Roman"/>
          <w:color w:val="000000"/>
          <w:sz w:val="32"/>
          <w:szCs w:val="32"/>
          <w:lang w:bidi="ru-RU"/>
        </w:rPr>
        <w:t>Финансово-экономические органы ежемесячно до 25 числа направляют в уполномоченный орган либо структурное подразделение уполномоченного органа согласно принадлежности территорий в целях жилищного обеспечения военнослужащих обобщенные списки граждан, указанных в пункте 15 настоящей Инструкции (далее - списки на выплату денежной компенсации). Списки на выплату денежной компенсации направляются по рекомендуемой форме согласно приложению № 2 к настоящей Инструкции на бумажном носителе и в электронном виде.</w:t>
      </w:r>
    </w:p>
    <w:p w:rsidR="00302353" w:rsidRPr="00302353" w:rsidRDefault="00302353" w:rsidP="00302353">
      <w:pPr>
        <w:widowControl w:val="0"/>
        <w:numPr>
          <w:ilvl w:val="0"/>
          <w:numId w:val="3"/>
        </w:numPr>
        <w:tabs>
          <w:tab w:val="left" w:pos="1364"/>
        </w:tabs>
        <w:spacing w:after="0" w:line="370" w:lineRule="exact"/>
        <w:jc w:val="both"/>
        <w:rPr>
          <w:rFonts w:ascii="Times New Roman" w:hAnsi="Times New Roman"/>
          <w:sz w:val="32"/>
          <w:szCs w:val="32"/>
          <w:lang w:bidi="ru-RU"/>
        </w:rPr>
      </w:pPr>
      <w:r w:rsidRPr="00302353">
        <w:rPr>
          <w:rFonts w:ascii="Times New Roman" w:hAnsi="Times New Roman"/>
          <w:color w:val="000000"/>
          <w:sz w:val="32"/>
          <w:szCs w:val="32"/>
          <w:lang w:bidi="ru-RU"/>
        </w:rPr>
        <w:t>Уполномоченный орган либо структурное подразделение уполномоченного органа в течение пяти рабочих дней со дня получения списков на выплату денежной компенсации, указанных в пункте 16 настоящей Инструкции, представляет в финансово- экономические органы в отношении включенных в них граждан сведения о включении их в списки на предоставление жилых помещений специализированного жилищного фонда и об обеспеченности их жилыми помещениями. Сведения представляются по рекомендуемой форме согласно приложению № 3 к настоящей Инструкции на бумажном носителе и в электронном виде.</w:t>
      </w:r>
    </w:p>
    <w:p w:rsidR="00302353" w:rsidRPr="00302353" w:rsidRDefault="00302353" w:rsidP="00302353">
      <w:pPr>
        <w:widowControl w:val="0"/>
        <w:numPr>
          <w:ilvl w:val="0"/>
          <w:numId w:val="3"/>
        </w:numPr>
        <w:tabs>
          <w:tab w:val="left" w:pos="1364"/>
        </w:tabs>
        <w:spacing w:after="0" w:line="370" w:lineRule="exact"/>
        <w:jc w:val="both"/>
        <w:rPr>
          <w:rFonts w:ascii="Times New Roman" w:hAnsi="Times New Roman"/>
          <w:sz w:val="32"/>
          <w:szCs w:val="32"/>
          <w:lang w:bidi="ru-RU"/>
        </w:rPr>
      </w:pPr>
      <w:r w:rsidRPr="00302353">
        <w:rPr>
          <w:rFonts w:ascii="Times New Roman" w:hAnsi="Times New Roman"/>
          <w:color w:val="000000"/>
          <w:sz w:val="32"/>
          <w:szCs w:val="32"/>
          <w:lang w:bidi="ru-RU"/>
        </w:rPr>
        <w:t>Финансово-экономические органы направляют сведения, указанные в пункте 17 настоящей Инструкции, командирам воинских частей (начальникам организаций) в течение трех рабочих дней со дня их получения от уполномоченного органа либо структурных подразделений уполномоченного органа.</w:t>
      </w:r>
    </w:p>
    <w:p w:rsidR="00302353" w:rsidRPr="00302353" w:rsidRDefault="00302353" w:rsidP="00302353">
      <w:pPr>
        <w:widowControl w:val="0"/>
        <w:numPr>
          <w:ilvl w:val="0"/>
          <w:numId w:val="3"/>
        </w:numPr>
        <w:tabs>
          <w:tab w:val="left" w:pos="1360"/>
        </w:tabs>
        <w:spacing w:after="300" w:line="370" w:lineRule="exact"/>
        <w:jc w:val="both"/>
        <w:rPr>
          <w:rFonts w:ascii="Times New Roman" w:hAnsi="Times New Roman"/>
          <w:sz w:val="32"/>
          <w:szCs w:val="32"/>
          <w:lang w:bidi="ru-RU"/>
        </w:rPr>
      </w:pPr>
      <w:r w:rsidRPr="00302353">
        <w:rPr>
          <w:rFonts w:ascii="Times New Roman" w:hAnsi="Times New Roman"/>
          <w:color w:val="000000"/>
          <w:sz w:val="32"/>
          <w:szCs w:val="32"/>
          <w:lang w:bidi="ru-RU"/>
        </w:rPr>
        <w:t>Приказы о выплате военнослужащим (членам семей погибших (умерших) военнослужащих) денежной компенсации издаются командирами воинских частей (начальниками организаций) в течение пяти рабочих дней после получения из финансово- экономических органов сведений, указанных в пункте 18 настоящей Инструкции, с учетом требований пункта 3 статьи 15 Федерального закона от 27 мая 1998 г. № 76-ФЗ «О статусе военнослужащих».</w:t>
      </w:r>
    </w:p>
    <w:p w:rsidR="00302353" w:rsidRPr="00302353" w:rsidRDefault="00302353" w:rsidP="00302353">
      <w:pPr>
        <w:widowControl w:val="0"/>
        <w:spacing w:after="0" w:line="370" w:lineRule="exact"/>
        <w:jc w:val="center"/>
        <w:rPr>
          <w:rFonts w:ascii="Times New Roman" w:hAnsi="Times New Roman"/>
          <w:b/>
          <w:bCs/>
          <w:sz w:val="32"/>
          <w:szCs w:val="32"/>
          <w:lang w:bidi="ru-RU"/>
        </w:rPr>
      </w:pPr>
      <w:r w:rsidRPr="00302353">
        <w:rPr>
          <w:rFonts w:ascii="Times New Roman" w:hAnsi="Times New Roman"/>
          <w:b/>
          <w:bCs/>
          <w:color w:val="000000"/>
          <w:sz w:val="32"/>
          <w:szCs w:val="32"/>
          <w:lang w:bidi="ru-RU"/>
        </w:rPr>
        <w:t>II. Организация выплаты денежной компенсации за наем</w:t>
      </w:r>
    </w:p>
    <w:p w:rsidR="00302353" w:rsidRPr="00302353" w:rsidRDefault="00302353" w:rsidP="00302353">
      <w:pPr>
        <w:widowControl w:val="0"/>
        <w:spacing w:after="300" w:line="370" w:lineRule="exact"/>
        <w:jc w:val="center"/>
        <w:rPr>
          <w:rFonts w:ascii="Times New Roman" w:hAnsi="Times New Roman"/>
          <w:b/>
          <w:bCs/>
          <w:sz w:val="32"/>
          <w:szCs w:val="32"/>
          <w:lang w:bidi="ru-RU"/>
        </w:rPr>
      </w:pPr>
      <w:r w:rsidRPr="00302353">
        <w:rPr>
          <w:rFonts w:ascii="Times New Roman" w:hAnsi="Times New Roman"/>
          <w:b/>
          <w:bCs/>
          <w:color w:val="000000"/>
          <w:sz w:val="32"/>
          <w:szCs w:val="32"/>
          <w:lang w:bidi="ru-RU"/>
        </w:rPr>
        <w:t>(поднаем) жилых помещений гражданам Российской</w:t>
      </w:r>
      <w:r w:rsidRPr="00302353">
        <w:rPr>
          <w:rFonts w:ascii="Times New Roman" w:hAnsi="Times New Roman"/>
          <w:b/>
          <w:bCs/>
          <w:color w:val="000000"/>
          <w:sz w:val="32"/>
          <w:szCs w:val="32"/>
          <w:lang w:bidi="ru-RU"/>
        </w:rPr>
        <w:br/>
        <w:t>Федерации, уволенным с военной службы, и членам их семей</w:t>
      </w:r>
    </w:p>
    <w:p w:rsidR="00302353" w:rsidRPr="00302353" w:rsidRDefault="00302353" w:rsidP="00302353">
      <w:pPr>
        <w:widowControl w:val="0"/>
        <w:numPr>
          <w:ilvl w:val="0"/>
          <w:numId w:val="3"/>
        </w:numPr>
        <w:tabs>
          <w:tab w:val="left" w:pos="1369"/>
        </w:tabs>
        <w:spacing w:after="0" w:line="370" w:lineRule="exact"/>
        <w:jc w:val="both"/>
        <w:rPr>
          <w:rFonts w:ascii="Times New Roman" w:hAnsi="Times New Roman"/>
          <w:sz w:val="32"/>
          <w:szCs w:val="32"/>
          <w:lang w:bidi="ru-RU"/>
        </w:rPr>
      </w:pPr>
      <w:r w:rsidRPr="00302353">
        <w:rPr>
          <w:rFonts w:ascii="Times New Roman" w:hAnsi="Times New Roman"/>
          <w:color w:val="000000"/>
          <w:sz w:val="32"/>
          <w:szCs w:val="32"/>
          <w:lang w:bidi="ru-RU"/>
        </w:rPr>
        <w:t>Денежная компенсация выплачивается гражданам Российской Федерации, уволенным с военной службы и состоящим на учете в качестве нуждающихся в жилых помещениях (далее - граждане, уволенные с военной службы), и членам их семей, а также членам семей граждан, уволенных с военной службы, состоящих на учете в качестве нуждающихся в жилых помещениях и погибших (умерших) после увольнения с военной службы (далее - члены семей погибших (умерших) граждан, уволенных с военной службы), за счет и в пределах средств, предусмотренных Министерству обороны Российской Федерации федеральным законом о федеральном бюджете, по месту постановки граждан, уволенных с военной службы, на учет в части их пенсионного обеспечения либо на воинский учет в размерах, установленных договором найма (поднайма) жилья, но не выше размеров, определенных в порядке, установленном пунктами 2 и 2.1 постановления Правительства Российской Федерации от 31 декабря 2004 г. № 909 «О порядке выплаты денежной компенсации за наем (поднаем) жилых помещений военнослужащим - гражданам Российской Федерации, проходящим военную службу по контракту, гражданам Российской Федерации, уволенным с военной службы, и членам их семей».</w:t>
      </w:r>
    </w:p>
    <w:p w:rsidR="00302353" w:rsidRPr="00302353" w:rsidRDefault="00302353" w:rsidP="00302353">
      <w:pPr>
        <w:widowControl w:val="0"/>
        <w:numPr>
          <w:ilvl w:val="0"/>
          <w:numId w:val="3"/>
        </w:numPr>
        <w:tabs>
          <w:tab w:val="left" w:pos="1374"/>
        </w:tabs>
        <w:spacing w:after="0" w:line="370" w:lineRule="exact"/>
        <w:jc w:val="both"/>
        <w:rPr>
          <w:rFonts w:ascii="Times New Roman" w:hAnsi="Times New Roman"/>
          <w:sz w:val="32"/>
          <w:szCs w:val="32"/>
          <w:lang w:bidi="ru-RU"/>
        </w:rPr>
      </w:pPr>
      <w:r w:rsidRPr="00302353">
        <w:rPr>
          <w:rFonts w:ascii="Times New Roman" w:hAnsi="Times New Roman"/>
          <w:color w:val="000000"/>
          <w:sz w:val="32"/>
          <w:szCs w:val="32"/>
          <w:lang w:bidi="ru-RU"/>
        </w:rPr>
        <w:t>Выплата денежной компенсации гражданам, уволенным с военной службы, и членам их семей, а также членам семей погибших (умерших) граждан, уволенных с военной службы, осуществляется в случае невозможности обеспечения их жильем в соответствии с законодательством Российской Федерации ежемесячно по их желанию через военные комиссариаты субъектов Российской Федерации на основании решений военных комиссаров:</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гражданам, уволенным с военной службы, - по месту их воинского учета, лицам, уволенным с правом на пенсию от Министерства обороны Российской Федерации, - по месту их пенсионного учета;</w:t>
      </w:r>
    </w:p>
    <w:p w:rsidR="00302353" w:rsidRPr="00302353" w:rsidRDefault="00302353" w:rsidP="00302353">
      <w:pPr>
        <w:widowControl w:val="0"/>
        <w:spacing w:after="0" w:line="370" w:lineRule="exact"/>
        <w:ind w:firstLine="880"/>
        <w:jc w:val="both"/>
        <w:rPr>
          <w:rFonts w:ascii="Times New Roman" w:hAnsi="Times New Roman"/>
          <w:sz w:val="32"/>
          <w:szCs w:val="32"/>
          <w:lang w:bidi="ru-RU"/>
        </w:rPr>
      </w:pPr>
      <w:r w:rsidRPr="00302353">
        <w:rPr>
          <w:rFonts w:ascii="Times New Roman" w:hAnsi="Times New Roman"/>
          <w:color w:val="000000"/>
          <w:sz w:val="32"/>
          <w:szCs w:val="32"/>
          <w:lang w:bidi="ru-RU"/>
        </w:rPr>
        <w:t>членам семей погибших (умерших) граждан, уволенных с военной службы, - по месту воинского учета кормильца, членам семей лиц, уволенных с правом на пенсию от Министерства обороны Российской Федерации, - по месту пенсионного учета кормильца.</w:t>
      </w:r>
    </w:p>
    <w:p w:rsidR="00302353" w:rsidRPr="00302353" w:rsidRDefault="00302353" w:rsidP="00302353">
      <w:pPr>
        <w:widowControl w:val="0"/>
        <w:spacing w:after="0" w:line="370" w:lineRule="exact"/>
        <w:ind w:firstLine="880"/>
        <w:jc w:val="both"/>
        <w:rPr>
          <w:rFonts w:ascii="Times New Roman" w:hAnsi="Times New Roman"/>
          <w:sz w:val="32"/>
          <w:szCs w:val="32"/>
          <w:lang w:bidi="ru-RU"/>
        </w:rPr>
      </w:pPr>
      <w:r w:rsidRPr="00302353">
        <w:rPr>
          <w:rFonts w:ascii="Times New Roman" w:hAnsi="Times New Roman"/>
          <w:color w:val="000000"/>
          <w:sz w:val="32"/>
          <w:szCs w:val="32"/>
          <w:lang w:bidi="ru-RU"/>
        </w:rPr>
        <w:t>Выплата денежной компенсации гражданам, уволенным с военной службы, и членам семей погибших (умерших) граждан, уволенных с военной службы, осуществляется за истекший месяц одновременно с выплатами пенсий (пособий) за текущий месяц.</w:t>
      </w:r>
    </w:p>
    <w:p w:rsidR="00302353" w:rsidRPr="00302353" w:rsidRDefault="00302353" w:rsidP="00302353">
      <w:pPr>
        <w:widowControl w:val="0"/>
        <w:numPr>
          <w:ilvl w:val="0"/>
          <w:numId w:val="3"/>
        </w:numPr>
        <w:tabs>
          <w:tab w:val="left" w:pos="1364"/>
        </w:tabs>
        <w:spacing w:after="0" w:line="370" w:lineRule="exact"/>
        <w:jc w:val="both"/>
        <w:rPr>
          <w:rFonts w:ascii="Times New Roman" w:hAnsi="Times New Roman"/>
          <w:sz w:val="32"/>
          <w:szCs w:val="32"/>
          <w:lang w:bidi="ru-RU"/>
        </w:rPr>
      </w:pPr>
      <w:r w:rsidRPr="00302353">
        <w:rPr>
          <w:rFonts w:ascii="Times New Roman" w:hAnsi="Times New Roman"/>
          <w:color w:val="000000"/>
          <w:sz w:val="32"/>
          <w:szCs w:val="32"/>
          <w:lang w:bidi="ru-RU"/>
        </w:rPr>
        <w:t>Выплата денежной компенсации осуществляется гражданам, уволенным с военной службы, и членам их семей ежемесячно на основании договора найма (поднайма) жилого помещения, заключенного в письменной форме.</w:t>
      </w:r>
    </w:p>
    <w:p w:rsidR="00302353" w:rsidRPr="00302353" w:rsidRDefault="00302353" w:rsidP="00302353">
      <w:pPr>
        <w:widowControl w:val="0"/>
        <w:spacing w:after="0" w:line="370" w:lineRule="exact"/>
        <w:ind w:firstLine="880"/>
        <w:jc w:val="both"/>
        <w:rPr>
          <w:rFonts w:ascii="Times New Roman" w:hAnsi="Times New Roman"/>
          <w:sz w:val="32"/>
          <w:szCs w:val="32"/>
          <w:lang w:bidi="ru-RU"/>
        </w:rPr>
      </w:pPr>
      <w:r w:rsidRPr="00302353">
        <w:rPr>
          <w:rFonts w:ascii="Times New Roman" w:hAnsi="Times New Roman"/>
          <w:color w:val="000000"/>
          <w:sz w:val="32"/>
          <w:szCs w:val="32"/>
          <w:lang w:bidi="ru-RU"/>
        </w:rPr>
        <w:t>Решение о выплате денежной компенсации принимается на основании:</w:t>
      </w:r>
    </w:p>
    <w:p w:rsidR="00302353" w:rsidRPr="00302353" w:rsidRDefault="006C67B0" w:rsidP="00302353">
      <w:pPr>
        <w:widowControl w:val="0"/>
        <w:spacing w:after="0" w:line="370" w:lineRule="exact"/>
        <w:ind w:firstLine="880"/>
        <w:jc w:val="both"/>
        <w:rPr>
          <w:rFonts w:ascii="Times New Roman" w:hAnsi="Times New Roman"/>
          <w:sz w:val="32"/>
          <w:szCs w:val="32"/>
          <w:lang w:bidi="ru-RU"/>
        </w:rPr>
      </w:pPr>
      <w:hyperlink w:anchor="Заявление" w:history="1">
        <w:r w:rsidR="00302353" w:rsidRPr="006C67B0">
          <w:rPr>
            <w:rStyle w:val="a7"/>
            <w:rFonts w:ascii="Times New Roman" w:hAnsi="Times New Roman"/>
            <w:sz w:val="32"/>
            <w:szCs w:val="32"/>
            <w:lang w:bidi="ru-RU"/>
          </w:rPr>
          <w:t>заявления</w:t>
        </w:r>
      </w:hyperlink>
      <w:r w:rsidR="00302353" w:rsidRPr="00302353">
        <w:rPr>
          <w:rFonts w:ascii="Times New Roman" w:hAnsi="Times New Roman"/>
          <w:color w:val="000000"/>
          <w:sz w:val="32"/>
          <w:szCs w:val="32"/>
          <w:lang w:bidi="ru-RU"/>
        </w:rPr>
        <w:t xml:space="preserve"> по форме № 1, приведенной в приложении № 1 к приказу Министра обороны Российской Федерации от 16 июня 2005 г. № 235 «О мерах по реализации в Вооруженных Силах Российской Федерации постановления Правительства Российской Федерации от 31 декабря 2004 г. № 909» (зарегистрирован в Министерстве юстиции Российской Федерации 21 июля 2005 г., регистрационный № 6819) (далее - приложение № 1 к приказу Министра обороны Российской Федерации от 16 июня 2005 г. № 235), - для граждан, уволенных с военной службы до 1 января 2005 г. и принятых на учет в качестве нуждающихся в жилых помещениях органами местного самоуправления в избранном постоянном месте жительства (далее - граждане, уволенные с военной службы до 1 января 2005 г.);</w:t>
      </w:r>
    </w:p>
    <w:p w:rsidR="00302353" w:rsidRPr="00302353" w:rsidRDefault="006C67B0" w:rsidP="00302353">
      <w:pPr>
        <w:widowControl w:val="0"/>
        <w:spacing w:after="0" w:line="370" w:lineRule="exact"/>
        <w:ind w:firstLine="880"/>
        <w:jc w:val="both"/>
        <w:rPr>
          <w:rFonts w:ascii="Times New Roman" w:hAnsi="Times New Roman"/>
          <w:sz w:val="32"/>
          <w:szCs w:val="32"/>
          <w:lang w:bidi="ru-RU"/>
        </w:rPr>
      </w:pPr>
      <w:hyperlink w:anchor="Заявление" w:history="1">
        <w:r w:rsidR="00302353" w:rsidRPr="006C67B0">
          <w:rPr>
            <w:rStyle w:val="a7"/>
            <w:rFonts w:ascii="Times New Roman" w:hAnsi="Times New Roman"/>
            <w:sz w:val="32"/>
            <w:szCs w:val="32"/>
            <w:lang w:bidi="ru-RU"/>
          </w:rPr>
          <w:t>заявления</w:t>
        </w:r>
      </w:hyperlink>
      <w:r w:rsidR="00302353" w:rsidRPr="00302353">
        <w:rPr>
          <w:rFonts w:ascii="Times New Roman" w:hAnsi="Times New Roman"/>
          <w:color w:val="000000"/>
          <w:sz w:val="32"/>
          <w:szCs w:val="32"/>
          <w:lang w:bidi="ru-RU"/>
        </w:rPr>
        <w:t xml:space="preserve"> по рекомендуемой форме согласно приложению № 4 к настоящей Инструкции - для граждан, уволенных с военной службы после 1 января 2005 г. и состоящих на учете в качестве нуждающихся в жилых помещениях в уполномоченном органе либо структурном подразделении уполномоченного органа (далее - граждане, уволенные с военной службы после 1 января 2005 г.).</w:t>
      </w:r>
    </w:p>
    <w:p w:rsidR="00302353" w:rsidRPr="00302353" w:rsidRDefault="00302353" w:rsidP="00302353">
      <w:pPr>
        <w:widowControl w:val="0"/>
        <w:spacing w:after="0" w:line="370" w:lineRule="exact"/>
        <w:ind w:firstLine="880"/>
        <w:jc w:val="both"/>
        <w:rPr>
          <w:rFonts w:ascii="Times New Roman" w:hAnsi="Times New Roman"/>
          <w:sz w:val="32"/>
          <w:szCs w:val="32"/>
          <w:lang w:bidi="ru-RU"/>
        </w:rPr>
      </w:pPr>
      <w:r w:rsidRPr="00302353">
        <w:rPr>
          <w:rFonts w:ascii="Times New Roman" w:hAnsi="Times New Roman"/>
          <w:color w:val="000000"/>
          <w:sz w:val="32"/>
          <w:szCs w:val="32"/>
          <w:lang w:bidi="ru-RU"/>
        </w:rPr>
        <w:t xml:space="preserve">К </w:t>
      </w:r>
      <w:hyperlink w:anchor="Заявление" w:history="1">
        <w:r w:rsidRPr="006C67B0">
          <w:rPr>
            <w:rStyle w:val="a7"/>
            <w:rFonts w:ascii="Times New Roman" w:hAnsi="Times New Roman"/>
            <w:sz w:val="32"/>
            <w:szCs w:val="32"/>
            <w:lang w:bidi="ru-RU"/>
          </w:rPr>
          <w:t>заявлению</w:t>
        </w:r>
      </w:hyperlink>
      <w:r w:rsidRPr="00302353">
        <w:rPr>
          <w:rFonts w:ascii="Times New Roman" w:hAnsi="Times New Roman"/>
          <w:color w:val="000000"/>
          <w:sz w:val="32"/>
          <w:szCs w:val="32"/>
          <w:lang w:bidi="ru-RU"/>
        </w:rPr>
        <w:t xml:space="preserve"> прилагаются следующие документы:</w:t>
      </w:r>
    </w:p>
    <w:p w:rsidR="00302353" w:rsidRPr="00302353" w:rsidRDefault="00302353" w:rsidP="00302353">
      <w:pPr>
        <w:widowControl w:val="0"/>
        <w:spacing w:after="0" w:line="370" w:lineRule="exact"/>
        <w:ind w:firstLine="880"/>
        <w:jc w:val="both"/>
        <w:rPr>
          <w:rFonts w:ascii="Times New Roman" w:hAnsi="Times New Roman"/>
          <w:sz w:val="32"/>
          <w:szCs w:val="32"/>
          <w:lang w:bidi="ru-RU"/>
        </w:rPr>
      </w:pPr>
      <w:r w:rsidRPr="00302353">
        <w:rPr>
          <w:rFonts w:ascii="Times New Roman" w:hAnsi="Times New Roman"/>
          <w:color w:val="000000"/>
          <w:sz w:val="32"/>
          <w:szCs w:val="32"/>
          <w:lang w:bidi="ru-RU"/>
        </w:rPr>
        <w:t>выписка из списка очередников на получение жилых помещений или улучшение жилищных условий, формируемого в соответствии с требованиями пункта 12 Правил учета военнослужащих, подлежащих увольнению с военной службы, и граждан, уволенных с военной службы в запас или в отставку и службы в органах внутренних дел, военнослужащих и сотрудников Государственной противопожарной службы, нуждающихся в получении жилых помещений или улучшении жилищных условий в избранном постоянном месте жительства, утвержденных постановлением Правительства Российской Федерации от 6 сентября 1998 г. № 1054 (Собрание законодательства Российской Федерации, 1998, № 37, ст. 4627; 2003, № 33, ст. 3269; 2007, № 48, ст. 6000; 2011, № 42, ст. 5922; 2013, № 13, ст. 1559; 2015, № 1, ст. 262), по форме № 3, приведенной в приложении № 1 к приказу Министра обороны Российской Федерации от 16 июня 2005 г. № 235 (далее - выписка из списка), - для граждан, уволенных с военной службы до 1 января 2005 г.;</w:t>
      </w:r>
    </w:p>
    <w:p w:rsidR="00302353" w:rsidRPr="00302353" w:rsidRDefault="00302353" w:rsidP="00302353">
      <w:pPr>
        <w:widowControl w:val="0"/>
        <w:spacing w:after="0" w:line="365"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выписка из реестра военнослужащих - граждан Российской Федерации, проходящих военную службу по контракту в Вооруженных Силах Российской Федерации, состоящих на учете нуждающихся в жилых помещениях (далее - реестр), - для граждан, уволенных с военной службы после 1 января 2005 г.;</w:t>
      </w:r>
    </w:p>
    <w:p w:rsidR="00302353" w:rsidRPr="00302353" w:rsidRDefault="00302353" w:rsidP="00302353">
      <w:pPr>
        <w:widowControl w:val="0"/>
        <w:spacing w:after="0" w:line="365"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копия договора найма (поднайма) жилого помещения, заключенного в соответствии с законодательством Российской Федерации;</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выписки из приказов об увольнении и исключении военнослужащего из списков воинской части (организации), заверенные в установленном порядке;</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копии паспортов гражданина Российской Федерации на всех членов семьи, на которых назначается денежная компенсация, с отметками о регистрации по месту жительства, копии свидетельств о регистрации по месту пребывания (при их наличии) и свидетельств о рождении детей, не достигших 14-летнего возраста.</w:t>
      </w:r>
    </w:p>
    <w:p w:rsidR="00302353" w:rsidRPr="00302353" w:rsidRDefault="00302353" w:rsidP="00302353">
      <w:pPr>
        <w:widowControl w:val="0"/>
        <w:numPr>
          <w:ilvl w:val="0"/>
          <w:numId w:val="3"/>
        </w:numPr>
        <w:tabs>
          <w:tab w:val="left" w:pos="1368"/>
        </w:tabs>
        <w:spacing w:after="0" w:line="370" w:lineRule="exact"/>
        <w:jc w:val="both"/>
        <w:rPr>
          <w:rFonts w:ascii="Times New Roman" w:hAnsi="Times New Roman"/>
          <w:sz w:val="32"/>
          <w:szCs w:val="32"/>
          <w:lang w:bidi="ru-RU"/>
        </w:rPr>
      </w:pPr>
      <w:r w:rsidRPr="00302353">
        <w:rPr>
          <w:rFonts w:ascii="Times New Roman" w:hAnsi="Times New Roman"/>
          <w:color w:val="000000"/>
          <w:sz w:val="32"/>
          <w:szCs w:val="32"/>
          <w:lang w:bidi="ru-RU"/>
        </w:rPr>
        <w:t>Выплата денежной компенсации осуществляется членам семей погибших (умерших) граждан, уволенных с военной службы, ежемесячно на основании договора найма (поднайма) жилого помещения, заключенного в соответствии с законодательством Российской Федерации.</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 xml:space="preserve">Решение о выплате денежной компенсации членам семей погибших (умерших) граждан, уволенных с военной службы, принимается на основании </w:t>
      </w:r>
      <w:hyperlink w:anchor="Заявление" w:history="1">
        <w:r w:rsidRPr="006C67B0">
          <w:rPr>
            <w:rStyle w:val="a7"/>
            <w:rFonts w:ascii="Times New Roman" w:hAnsi="Times New Roman"/>
            <w:sz w:val="32"/>
            <w:szCs w:val="32"/>
            <w:lang w:bidi="ru-RU"/>
          </w:rPr>
          <w:t>заявления</w:t>
        </w:r>
      </w:hyperlink>
      <w:r w:rsidR="00F76030">
        <w:rPr>
          <w:rFonts w:ascii="Times New Roman" w:hAnsi="Times New Roman"/>
          <w:color w:val="000000"/>
          <w:sz w:val="32"/>
          <w:szCs w:val="32"/>
          <w:lang w:bidi="ru-RU"/>
        </w:rPr>
        <w:t xml:space="preserve"> </w:t>
      </w:r>
      <w:r w:rsidRPr="00302353">
        <w:rPr>
          <w:rFonts w:ascii="Times New Roman" w:hAnsi="Times New Roman"/>
          <w:color w:val="000000"/>
          <w:sz w:val="32"/>
          <w:szCs w:val="32"/>
          <w:lang w:bidi="ru-RU"/>
        </w:rPr>
        <w:t xml:space="preserve"> одного из совершеннолетних членов семьи погибшего (умершего) гражданина, уволенного с военной службы:</w:t>
      </w:r>
    </w:p>
    <w:p w:rsidR="00302353" w:rsidRPr="00302353" w:rsidRDefault="00302353" w:rsidP="00302353">
      <w:pPr>
        <w:widowControl w:val="0"/>
        <w:spacing w:after="0" w:line="365"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по форме № 2, приведенной в приложении № 1 к приказу Министра обороны Российской Федерации от 16 июня 2005 г. № 235, - для членов семей граждан, уволенных с военной службы до 1 января 2005 г.;</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по рекомендуемой форме согласно приложению № 5 к настоящей Инструкции - для членов семей граждан, уволенных с военной службы после 1 января 2005 г.</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К заявлению прилагаются следующие документы:</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выписка из списка - для членов семей граждан, уволенных с военной службы до 1 января 2005 г.;</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выписка из реестра - для членов семей граждан, уволенных с военной службы после 1 января 2005 г.;</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копия договора найма (поднайма) жилого помещения, заключенного в соответствии с законодательством Российской Федерации;</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выписка из приказа об увольнении и исключении военнослужащего из списков воинской части (организации), заверенная в установленном порядке;</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копии паспортов гражданина Российской Федерации на всех членов семьи, на которых назначается денежная компенсация, с отметками о регистрации по месту жительства, копии свидетельств о регистрации по месту пребывания (при их наличии) и свидетельств о рождении детей, не достигших 14-летнего возраста.</w:t>
      </w:r>
    </w:p>
    <w:p w:rsidR="00302353" w:rsidRPr="00302353" w:rsidRDefault="00302353" w:rsidP="00302353">
      <w:pPr>
        <w:widowControl w:val="0"/>
        <w:numPr>
          <w:ilvl w:val="0"/>
          <w:numId w:val="3"/>
        </w:numPr>
        <w:tabs>
          <w:tab w:val="left" w:pos="1368"/>
        </w:tabs>
        <w:spacing w:after="0" w:line="370" w:lineRule="exact"/>
        <w:jc w:val="both"/>
        <w:rPr>
          <w:rFonts w:ascii="Times New Roman" w:hAnsi="Times New Roman"/>
          <w:sz w:val="32"/>
          <w:szCs w:val="32"/>
          <w:lang w:bidi="ru-RU"/>
        </w:rPr>
      </w:pPr>
      <w:r w:rsidRPr="00302353">
        <w:rPr>
          <w:rFonts w:ascii="Times New Roman" w:hAnsi="Times New Roman"/>
          <w:color w:val="000000"/>
          <w:sz w:val="32"/>
          <w:szCs w:val="32"/>
          <w:lang w:bidi="ru-RU"/>
        </w:rPr>
        <w:t>При изменении состава семьи, учитываемого при определении размера денежной компенсации, при получении денежной компенсации членами семьи, проходящими государственную службу в органах государственной власти, а также при изменении фактических затрат за наем (поднаем) жилого помещения денежная компенсация в новых размерах выплачивается гражданину, уволенному с военной службы (одному из совершеннолетних членов семьи погибшего (умершего) гражданина, уволенного с военной службы), со дня наступления этих изменений на основании заявления и документов, подтверждающих наступление указанных обстоятельств, и решения военного комиссара.</w:t>
      </w:r>
    </w:p>
    <w:p w:rsidR="00302353" w:rsidRPr="00302353" w:rsidRDefault="00302353" w:rsidP="00302353">
      <w:pPr>
        <w:widowControl w:val="0"/>
        <w:numPr>
          <w:ilvl w:val="0"/>
          <w:numId w:val="3"/>
        </w:numPr>
        <w:tabs>
          <w:tab w:val="left" w:pos="1369"/>
        </w:tabs>
        <w:spacing w:after="0" w:line="370" w:lineRule="exact"/>
        <w:jc w:val="both"/>
        <w:rPr>
          <w:rFonts w:ascii="Times New Roman" w:hAnsi="Times New Roman"/>
          <w:sz w:val="32"/>
          <w:szCs w:val="32"/>
          <w:lang w:bidi="ru-RU"/>
        </w:rPr>
      </w:pPr>
      <w:r w:rsidRPr="00302353">
        <w:rPr>
          <w:rFonts w:ascii="Times New Roman" w:hAnsi="Times New Roman"/>
          <w:color w:val="000000"/>
          <w:sz w:val="32"/>
          <w:szCs w:val="32"/>
          <w:lang w:bidi="ru-RU"/>
        </w:rPr>
        <w:t>Выплата денежной компенсации прекращается на основании решения военного комиссара с первого числа месяца, следующего за месяцем, в котором граждане, уволенные с военной службы, или члены семей погибших (умерших) граждан, уволенных с военной службы, утратили основание для получения денежной компенсации, в том числе по причине:</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предоставления гражданину, уволенному с военной службы, или членам семьи погибшего (умершего) гражданина, уволенного с военной службы, жилого помещения по договору социального найма;</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предоставления гражданину, уволенному с военной службы, или членам семьи погибшего (умершего) гражданина, уволенного с военной службы, жилого помещения в собственность бесплатно;</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предоставления гражданину, уволенному с военной службы, или членам семьи погибшего (умершего) гражданина, уволенного с военной службы, субсидии для приобретения или строительства жилого помещения, в том числе по государственным жилищным сертификатам;</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предоставления гражданину, уволенному с военной службы, или членам семьи погибшего (умершего) гражданина, уволенного с военной службы, жилых помещений или денежных средств на приобретение или строительство жилых помещений либо приобретение ими жилых помещений по иным основаниям в соответствии с федеральными законами и иными нормативными правовыми актами Российской Федерации;</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утраты гражданином, уволенным с военной службы, или членами семьи погибшего (умершего) гражданина, уволенного с военной службы, оснований, дающих им право на получение жилого помещения по договору социального найма, в собственность бесплатно либо субсидии для приобретения или строительства жилого помещения, в том числе по государственным жилищным сертификатам.</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При этом выплата денежной компенсации членам семей погибших (умерших) граждан, уволенных с военной службы, производится до обеспечения их жильем (снятия с учета в качестве нуждающихся в жилых помещениях), но не более чем в течение 1 года со дня гибели (смерти) кормильца.</w:t>
      </w:r>
    </w:p>
    <w:p w:rsidR="00302353" w:rsidRPr="00302353" w:rsidRDefault="00302353" w:rsidP="00302353">
      <w:pPr>
        <w:widowControl w:val="0"/>
        <w:numPr>
          <w:ilvl w:val="0"/>
          <w:numId w:val="3"/>
        </w:numPr>
        <w:tabs>
          <w:tab w:val="left" w:pos="1364"/>
        </w:tabs>
        <w:spacing w:after="0" w:line="370" w:lineRule="exact"/>
        <w:jc w:val="both"/>
        <w:rPr>
          <w:rFonts w:ascii="Times New Roman" w:hAnsi="Times New Roman"/>
          <w:sz w:val="32"/>
          <w:szCs w:val="32"/>
          <w:lang w:bidi="ru-RU"/>
        </w:rPr>
      </w:pPr>
      <w:r w:rsidRPr="00302353">
        <w:rPr>
          <w:rFonts w:ascii="Times New Roman" w:hAnsi="Times New Roman"/>
          <w:color w:val="000000"/>
          <w:sz w:val="32"/>
          <w:szCs w:val="32"/>
          <w:lang w:bidi="ru-RU"/>
        </w:rPr>
        <w:t>О наступлении обстоятельств, указанных в пункте 25 настоящей Инструкции, граждане, уволенные с военной службы, или члены семей погибших (умерших) граждан, уволенных с военной службы, уведомляют военный комиссариат в течение пяти рабочих дней со дня наступления этих обстоятельств. При этом граждане, уволенные с военной службы до 1 января 2005 г. (один из совершеннолетних членов семьи погибшего (умершего) гражданина, уволенного с военной службы до 1 января 2005 г., - получатель денежной компенсации) представляют в военный комиссариат справки об исключении из списка по форме № 4, приведенной в приложении № 1 к приказу Министра обороны Российской Федерации от 16 июня 2005 г. № 235.</w:t>
      </w:r>
    </w:p>
    <w:p w:rsidR="00302353" w:rsidRPr="00302353" w:rsidRDefault="00302353" w:rsidP="00302353">
      <w:pPr>
        <w:widowControl w:val="0"/>
        <w:numPr>
          <w:ilvl w:val="0"/>
          <w:numId w:val="3"/>
        </w:numPr>
        <w:tabs>
          <w:tab w:val="left" w:pos="1371"/>
        </w:tabs>
        <w:spacing w:after="0" w:line="370" w:lineRule="exact"/>
        <w:jc w:val="both"/>
        <w:rPr>
          <w:rFonts w:ascii="Times New Roman" w:hAnsi="Times New Roman"/>
          <w:sz w:val="32"/>
          <w:szCs w:val="32"/>
          <w:lang w:bidi="ru-RU"/>
        </w:rPr>
      </w:pPr>
      <w:r w:rsidRPr="00302353">
        <w:rPr>
          <w:rFonts w:ascii="Times New Roman" w:hAnsi="Times New Roman"/>
          <w:color w:val="000000"/>
          <w:sz w:val="32"/>
          <w:szCs w:val="32"/>
          <w:lang w:bidi="ru-RU"/>
        </w:rPr>
        <w:t>Выплата денежной компенсации прекращается в случаях выявления в представленных гражданами, уволенными с военной службы, или членами семей погибших (умерших) граждан, уволенных с военной службы, - получателями денежной компенсации, документах, послуживших основанием для принятия решения о выплате денежной компенсации, сведений, не соответствующих действительности и послуживших основанием для принятия решения о выплате денежной компенсации.</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Решение о прекращении выплаты денежной компенсации должно быть принято военным комиссаром не позднее чем в течение пяти рабочих дней со дня выявления обстоятельств, являющихся основанием для принятия решения.</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Решение военного комиссара о прекращении выплаты денежной компенсации должно содержать ссылку на обстоятельства, послужившие основанием для принятия решения.</w:t>
      </w:r>
    </w:p>
    <w:p w:rsidR="00302353" w:rsidRPr="00302353" w:rsidRDefault="00302353" w:rsidP="00302353">
      <w:pPr>
        <w:widowControl w:val="0"/>
        <w:spacing w:after="0" w:line="370" w:lineRule="exact"/>
        <w:ind w:firstLine="900"/>
        <w:jc w:val="both"/>
        <w:rPr>
          <w:rFonts w:ascii="Times New Roman" w:hAnsi="Times New Roman"/>
          <w:sz w:val="32"/>
          <w:szCs w:val="32"/>
          <w:lang w:bidi="ru-RU"/>
        </w:rPr>
      </w:pPr>
      <w:r w:rsidRPr="00302353">
        <w:rPr>
          <w:rFonts w:ascii="Times New Roman" w:hAnsi="Times New Roman"/>
          <w:color w:val="000000"/>
          <w:sz w:val="32"/>
          <w:szCs w:val="32"/>
          <w:lang w:bidi="ru-RU"/>
        </w:rPr>
        <w:t>Решение о прекращении выплаты денежной компенсации доводится военным комиссаром до граждан, уволенных с военной службы, или членов семей погибших (умерших) граждан, уволенных с военной службы, - получателей денежной компенсации под личную подпись либо направляется иным способом, позволяющим установить факт получения гражданами, уволенными с военной службы, или членами семей погибших (умерших) граждан, уволенных с военной службы, - получателями денежной компенсации решения о прекращении выплаты денежной компенсации.</w:t>
      </w:r>
    </w:p>
    <w:p w:rsidR="00302353" w:rsidRPr="00302353" w:rsidRDefault="00302353" w:rsidP="00302353">
      <w:pPr>
        <w:widowControl w:val="0"/>
        <w:numPr>
          <w:ilvl w:val="0"/>
          <w:numId w:val="3"/>
        </w:numPr>
        <w:tabs>
          <w:tab w:val="left" w:pos="1371"/>
        </w:tabs>
        <w:spacing w:after="0" w:line="370" w:lineRule="exact"/>
        <w:jc w:val="both"/>
        <w:rPr>
          <w:rFonts w:ascii="Times New Roman" w:hAnsi="Times New Roman"/>
          <w:sz w:val="32"/>
          <w:szCs w:val="32"/>
          <w:lang w:bidi="ru-RU"/>
        </w:rPr>
      </w:pPr>
      <w:r w:rsidRPr="00302353">
        <w:rPr>
          <w:rFonts w:ascii="Times New Roman" w:hAnsi="Times New Roman"/>
          <w:color w:val="000000"/>
          <w:sz w:val="32"/>
          <w:szCs w:val="32"/>
          <w:lang w:bidi="ru-RU"/>
        </w:rPr>
        <w:t>По заявлению получателя денежной компенсации из числа членов семьи погибшего (умершего) гражданина, уволенного с военной службы, указанная денежная компенсация может направляться получателю почтовым переводом.</w:t>
      </w:r>
    </w:p>
    <w:p w:rsidR="00302353" w:rsidRPr="00302353" w:rsidRDefault="00302353" w:rsidP="00302353">
      <w:pPr>
        <w:widowControl w:val="0"/>
        <w:numPr>
          <w:ilvl w:val="0"/>
          <w:numId w:val="3"/>
        </w:numPr>
        <w:tabs>
          <w:tab w:val="left" w:pos="1371"/>
        </w:tabs>
        <w:spacing w:after="0" w:line="370" w:lineRule="exact"/>
        <w:jc w:val="both"/>
        <w:rPr>
          <w:rFonts w:ascii="Times New Roman" w:hAnsi="Times New Roman"/>
          <w:sz w:val="32"/>
          <w:szCs w:val="32"/>
          <w:lang w:bidi="ru-RU"/>
        </w:rPr>
      </w:pPr>
      <w:r w:rsidRPr="00302353">
        <w:rPr>
          <w:rFonts w:ascii="Times New Roman" w:hAnsi="Times New Roman"/>
          <w:color w:val="000000"/>
          <w:sz w:val="32"/>
          <w:szCs w:val="32"/>
          <w:lang w:bidi="ru-RU"/>
        </w:rPr>
        <w:t>При определении прав граждан, уволенных с военной службы, на получение денежной компенсации к членам семьи гражданина, уволенного с военной службы, или к членам семьи погибшего (умершего) гражданина, уволенного с военной службы, относятся граждане, указанные в пункте 5 статьи 2 Федерального закона от 27 мая 1998 г. № 76-ФЗ «О статусе военнослужащих», совместно проживающие с ним (совместно проживавшие с погибшим (умершим) гражданином, уволенным с военной службы) и включенные в список либо в реестр в качестве членов семьи гражданина, уволенного с военной службы.</w:t>
      </w:r>
    </w:p>
    <w:p w:rsidR="00302353" w:rsidRPr="00302353" w:rsidRDefault="00302353" w:rsidP="00302353">
      <w:pPr>
        <w:widowControl w:val="0"/>
        <w:numPr>
          <w:ilvl w:val="0"/>
          <w:numId w:val="3"/>
        </w:numPr>
        <w:tabs>
          <w:tab w:val="left" w:pos="1370"/>
        </w:tabs>
        <w:spacing w:after="0" w:line="370" w:lineRule="exact"/>
        <w:jc w:val="both"/>
        <w:rPr>
          <w:rFonts w:ascii="Times New Roman" w:hAnsi="Times New Roman"/>
          <w:sz w:val="32"/>
          <w:szCs w:val="32"/>
          <w:lang w:bidi="ru-RU"/>
        </w:rPr>
      </w:pPr>
      <w:r w:rsidRPr="00302353">
        <w:rPr>
          <w:rFonts w:ascii="Times New Roman" w:hAnsi="Times New Roman"/>
          <w:color w:val="000000"/>
          <w:sz w:val="32"/>
          <w:szCs w:val="32"/>
          <w:lang w:bidi="ru-RU"/>
        </w:rPr>
        <w:t>Граждане, уволенные с военной службы, а также члены семей погибших (умерших) граждан, уволенных с военной службы, вправе осуществлять наем (поднаем) жилого помещения вне города (населенного пункта) по месту постановки на воинский учет (лица, уволенные с правом на пенсию от Министерства обороны Российской Федерации, - по месту пенсионного учета). При этом выплата денежной компенсации осуществляется из размеров денежной компенсации, определенных пунктами 2 и 2.1 постановления Правительства Российской Федерации от 31 декабря 2004 г. № 909 «О порядке выплаты денежной компенсации за наем (поднаем) жилых помещений военнослужащим - гражданам Российской Федерации, проходящим военную службу по контракту, гражданам Российской Федерации, уволенным с военной службы, и членам их семей» по месту постановки указанных граждан, уволенных с военной службы, на учет в части их пенсионного обеспечения либо на воинский учет.</w:t>
      </w:r>
    </w:p>
    <w:p w:rsidR="00302353" w:rsidRPr="00302353" w:rsidRDefault="00302353" w:rsidP="00302353">
      <w:pPr>
        <w:widowControl w:val="0"/>
        <w:numPr>
          <w:ilvl w:val="0"/>
          <w:numId w:val="3"/>
        </w:numPr>
        <w:tabs>
          <w:tab w:val="left" w:pos="1370"/>
        </w:tabs>
        <w:spacing w:after="0" w:line="370" w:lineRule="exact"/>
        <w:jc w:val="both"/>
        <w:rPr>
          <w:rFonts w:ascii="Times New Roman" w:hAnsi="Times New Roman"/>
          <w:sz w:val="32"/>
          <w:szCs w:val="32"/>
          <w:lang w:bidi="ru-RU"/>
        </w:rPr>
        <w:sectPr w:rsidR="00302353" w:rsidRPr="00302353">
          <w:pgSz w:w="11900" w:h="16840"/>
          <w:pgMar w:top="1173" w:right="694" w:bottom="949" w:left="1577" w:header="0" w:footer="3" w:gutter="0"/>
          <w:cols w:space="720"/>
          <w:noEndnote/>
          <w:docGrid w:linePitch="360"/>
        </w:sectPr>
      </w:pPr>
      <w:r w:rsidRPr="00302353">
        <w:rPr>
          <w:rFonts w:ascii="Times New Roman" w:hAnsi="Times New Roman"/>
          <w:color w:val="000000"/>
          <w:sz w:val="32"/>
          <w:szCs w:val="32"/>
          <w:lang w:bidi="ru-RU"/>
        </w:rPr>
        <w:t>При найме (поднайме) жилых помещений у родственников денежная компенсация гражданам, уволенным с военной службы, и членам их семей, а также членам семей погибших или умерших граждан, уволенных с военной службы, выплачивается на общих основаниях в случае отсутствия регистрации по месту жительства в данном жилом помещении.</w:t>
      </w:r>
    </w:p>
    <w:p w:rsidR="00302353" w:rsidRPr="00302353" w:rsidRDefault="00302353" w:rsidP="00302353">
      <w:pPr>
        <w:widowControl w:val="0"/>
        <w:spacing w:before="18" w:after="18" w:line="240" w:lineRule="exact"/>
        <w:rPr>
          <w:rFonts w:ascii="Arial Unicode MS" w:eastAsia="Arial Unicode MS" w:hAnsi="Arial Unicode MS" w:cs="Arial Unicode MS"/>
          <w:color w:val="000000"/>
          <w:sz w:val="19"/>
          <w:szCs w:val="19"/>
          <w:lang w:bidi="ru-RU"/>
        </w:rPr>
      </w:pPr>
    </w:p>
    <w:p w:rsidR="00302353" w:rsidRPr="00302353" w:rsidRDefault="00302353" w:rsidP="00302353">
      <w:pPr>
        <w:widowControl w:val="0"/>
        <w:spacing w:after="0" w:line="240" w:lineRule="auto"/>
        <w:rPr>
          <w:rFonts w:ascii="Arial Unicode MS" w:eastAsia="Arial Unicode MS" w:hAnsi="Arial Unicode MS" w:cs="Arial Unicode MS"/>
          <w:color w:val="000000"/>
          <w:sz w:val="2"/>
          <w:szCs w:val="2"/>
          <w:lang w:bidi="ru-RU"/>
        </w:rPr>
        <w:sectPr w:rsidR="00302353" w:rsidRPr="00302353">
          <w:pgSz w:w="11900" w:h="16840"/>
          <w:pgMar w:top="1513" w:right="0" w:bottom="779" w:left="0" w:header="0" w:footer="3" w:gutter="0"/>
          <w:cols w:space="720"/>
          <w:noEndnote/>
          <w:docGrid w:linePitch="360"/>
        </w:sectPr>
      </w:pPr>
    </w:p>
    <w:p w:rsidR="00302353" w:rsidRPr="00302353" w:rsidRDefault="00302353" w:rsidP="00302353">
      <w:pPr>
        <w:widowControl w:val="0"/>
        <w:spacing w:after="395" w:line="320" w:lineRule="exact"/>
        <w:ind w:left="5580"/>
        <w:rPr>
          <w:rFonts w:ascii="Times New Roman" w:hAnsi="Times New Roman"/>
          <w:sz w:val="32"/>
          <w:szCs w:val="32"/>
          <w:lang w:bidi="ru-RU"/>
        </w:rPr>
      </w:pPr>
      <w:bookmarkStart w:id="1" w:name="Рапорт"/>
      <w:bookmarkEnd w:id="1"/>
      <w:r w:rsidRPr="00302353">
        <w:rPr>
          <w:rFonts w:ascii="Times New Roman" w:hAnsi="Times New Roman"/>
          <w:color w:val="000000"/>
          <w:sz w:val="32"/>
          <w:szCs w:val="32"/>
          <w:lang w:bidi="ru-RU"/>
        </w:rPr>
        <w:t>Рекомендуемый образец</w:t>
      </w:r>
    </w:p>
    <w:p w:rsidR="00302353" w:rsidRPr="00302353" w:rsidRDefault="00302353" w:rsidP="00302353">
      <w:pPr>
        <w:widowControl w:val="0"/>
        <w:tabs>
          <w:tab w:val="left" w:leader="underscore" w:pos="9188"/>
        </w:tabs>
        <w:spacing w:after="0" w:line="320" w:lineRule="exact"/>
        <w:ind w:left="2540"/>
        <w:jc w:val="both"/>
        <w:rPr>
          <w:rFonts w:ascii="Times New Roman" w:hAnsi="Times New Roman"/>
          <w:sz w:val="32"/>
          <w:szCs w:val="32"/>
          <w:lang w:bidi="ru-RU"/>
        </w:rPr>
      </w:pPr>
      <w:r w:rsidRPr="00302353">
        <w:rPr>
          <w:rFonts w:ascii="Times New Roman" w:hAnsi="Times New Roman"/>
          <w:color w:val="000000"/>
          <w:sz w:val="32"/>
          <w:szCs w:val="32"/>
          <w:lang w:bidi="ru-RU"/>
        </w:rPr>
        <w:t>Командиру (начальнику)</w:t>
      </w:r>
      <w:r w:rsidRPr="00302353">
        <w:rPr>
          <w:rFonts w:ascii="Times New Roman" w:hAnsi="Times New Roman"/>
          <w:color w:val="000000"/>
          <w:sz w:val="32"/>
          <w:szCs w:val="32"/>
          <w:lang w:bidi="ru-RU"/>
        </w:rPr>
        <w:tab/>
      </w:r>
    </w:p>
    <w:p w:rsidR="00302353" w:rsidRPr="00302353" w:rsidRDefault="00302353" w:rsidP="00302353">
      <w:pPr>
        <w:widowControl w:val="0"/>
        <w:spacing w:after="1167" w:line="278" w:lineRule="exact"/>
        <w:ind w:right="60"/>
        <w:jc w:val="center"/>
        <w:rPr>
          <w:rFonts w:ascii="Times New Roman" w:hAnsi="Times New Roman"/>
          <w:b/>
          <w:bCs/>
          <w:lang w:bidi="ru-RU"/>
        </w:rPr>
      </w:pPr>
      <w:r w:rsidRPr="00302353">
        <w:rPr>
          <w:rFonts w:ascii="Times New Roman" w:hAnsi="Times New Roman"/>
          <w:b/>
          <w:bCs/>
          <w:color w:val="000000"/>
          <w:lang w:bidi="ru-RU"/>
        </w:rPr>
        <w:t>(наименование воинской части</w:t>
      </w:r>
      <w:r w:rsidRPr="00302353">
        <w:rPr>
          <w:rFonts w:ascii="Times New Roman" w:hAnsi="Times New Roman"/>
          <w:b/>
          <w:bCs/>
          <w:color w:val="000000"/>
          <w:lang w:bidi="ru-RU"/>
        </w:rPr>
        <w:br/>
        <w:t>(организации), воинское звание (при</w:t>
      </w:r>
      <w:r w:rsidRPr="00302353">
        <w:rPr>
          <w:rFonts w:ascii="Times New Roman" w:hAnsi="Times New Roman"/>
          <w:b/>
          <w:bCs/>
          <w:color w:val="000000"/>
          <w:lang w:bidi="ru-RU"/>
        </w:rPr>
        <w:br/>
        <w:t>наличии), инициалы и фамилия</w:t>
      </w:r>
      <w:r w:rsidRPr="00302353">
        <w:rPr>
          <w:rFonts w:ascii="Times New Roman" w:hAnsi="Times New Roman"/>
          <w:b/>
          <w:bCs/>
          <w:color w:val="000000"/>
          <w:lang w:bidi="ru-RU"/>
        </w:rPr>
        <w:br/>
        <w:t>командира (начальника)</w:t>
      </w:r>
    </w:p>
    <w:p w:rsidR="00302353" w:rsidRPr="00302353" w:rsidRDefault="00302353" w:rsidP="00302353">
      <w:pPr>
        <w:widowControl w:val="0"/>
        <w:spacing w:after="201" w:line="320" w:lineRule="exact"/>
        <w:ind w:left="40"/>
        <w:jc w:val="center"/>
        <w:rPr>
          <w:rFonts w:ascii="Times New Roman" w:hAnsi="Times New Roman"/>
          <w:b/>
          <w:bCs/>
          <w:sz w:val="32"/>
          <w:szCs w:val="32"/>
          <w:lang w:bidi="ru-RU"/>
        </w:rPr>
      </w:pPr>
      <w:r w:rsidRPr="00302353">
        <w:rPr>
          <w:rFonts w:ascii="Times New Roman" w:hAnsi="Times New Roman"/>
          <w:b/>
          <w:bCs/>
          <w:color w:val="000000"/>
          <w:sz w:val="32"/>
          <w:szCs w:val="32"/>
          <w:lang w:bidi="ru-RU"/>
        </w:rPr>
        <w:t>РАПОРТ</w:t>
      </w:r>
    </w:p>
    <w:p w:rsidR="00302353" w:rsidRPr="00302353" w:rsidRDefault="00302353" w:rsidP="00302353">
      <w:pPr>
        <w:widowControl w:val="0"/>
        <w:tabs>
          <w:tab w:val="left" w:leader="underscore" w:pos="9333"/>
        </w:tabs>
        <w:spacing w:after="2" w:line="320" w:lineRule="exact"/>
        <w:ind w:left="760"/>
        <w:jc w:val="both"/>
        <w:rPr>
          <w:rFonts w:ascii="Times New Roman" w:hAnsi="Times New Roman"/>
          <w:sz w:val="32"/>
          <w:szCs w:val="32"/>
          <w:lang w:bidi="ru-RU"/>
        </w:rPr>
      </w:pPr>
      <w:r w:rsidRPr="00302353">
        <w:rPr>
          <w:rFonts w:ascii="Times New Roman" w:hAnsi="Times New Roman"/>
          <w:color w:val="000000"/>
          <w:sz w:val="32"/>
          <w:szCs w:val="32"/>
          <w:lang w:bidi="ru-RU"/>
        </w:rPr>
        <w:t>Прошу предоставить мне,</w:t>
      </w:r>
      <w:r w:rsidRPr="00302353">
        <w:rPr>
          <w:rFonts w:ascii="Times New Roman" w:hAnsi="Times New Roman"/>
          <w:color w:val="000000"/>
          <w:sz w:val="32"/>
          <w:szCs w:val="32"/>
          <w:lang w:bidi="ru-RU"/>
        </w:rPr>
        <w:tab/>
      </w:r>
    </w:p>
    <w:p w:rsidR="00302353" w:rsidRPr="00302353" w:rsidRDefault="00302353" w:rsidP="00302353">
      <w:pPr>
        <w:widowControl w:val="0"/>
        <w:spacing w:after="237" w:line="220" w:lineRule="exact"/>
        <w:ind w:right="300"/>
        <w:jc w:val="right"/>
        <w:rPr>
          <w:rFonts w:ascii="Times New Roman" w:hAnsi="Times New Roman"/>
          <w:b/>
          <w:bCs/>
          <w:lang w:bidi="ru-RU"/>
        </w:rPr>
      </w:pPr>
      <w:r w:rsidRPr="00302353">
        <w:rPr>
          <w:rFonts w:ascii="Times New Roman" w:hAnsi="Times New Roman"/>
          <w:b/>
          <w:bCs/>
          <w:color w:val="000000"/>
          <w:lang w:bidi="ru-RU"/>
        </w:rPr>
        <w:t>(воинское звание, Ф.И.О., личный номер,</w:t>
      </w:r>
    </w:p>
    <w:p w:rsidR="00302353" w:rsidRPr="00302353" w:rsidRDefault="00302353" w:rsidP="00302353">
      <w:pPr>
        <w:widowControl w:val="0"/>
        <w:tabs>
          <w:tab w:val="left" w:leader="underscore" w:pos="5431"/>
          <w:tab w:val="left" w:leader="underscore" w:pos="5557"/>
          <w:tab w:val="left" w:leader="underscore" w:pos="6230"/>
          <w:tab w:val="left" w:leader="underscore" w:pos="7092"/>
          <w:tab w:val="left" w:leader="underscore" w:pos="7285"/>
          <w:tab w:val="left" w:leader="underscore" w:pos="9188"/>
        </w:tabs>
        <w:spacing w:after="28" w:line="120" w:lineRule="exact"/>
        <w:jc w:val="both"/>
        <w:rPr>
          <w:rFonts w:ascii="Consolas" w:eastAsia="Consolas" w:hAnsi="Consolas" w:cs="Consolas"/>
          <w:sz w:val="12"/>
          <w:szCs w:val="12"/>
          <w:lang w:bidi="ru-RU"/>
        </w:rPr>
      </w:pPr>
      <w:r w:rsidRPr="00302353">
        <w:rPr>
          <w:rFonts w:ascii="Consolas" w:eastAsia="Consolas" w:hAnsi="Consolas" w:cs="Consolas"/>
          <w:color w:val="000000"/>
          <w:sz w:val="12"/>
          <w:szCs w:val="12"/>
          <w:lang w:bidi="ru-RU"/>
        </w:rPr>
        <w:tab/>
      </w:r>
      <w:r w:rsidRPr="00302353">
        <w:rPr>
          <w:rFonts w:ascii="Consolas" w:eastAsia="Consolas" w:hAnsi="Consolas" w:cs="Consolas"/>
          <w:color w:val="000000"/>
          <w:sz w:val="12"/>
          <w:szCs w:val="12"/>
          <w:lang w:bidi="ru-RU"/>
        </w:rPr>
        <w:tab/>
      </w:r>
      <w:r w:rsidRPr="00302353">
        <w:rPr>
          <w:rFonts w:ascii="Consolas" w:eastAsia="Consolas" w:hAnsi="Consolas" w:cs="Consolas"/>
          <w:color w:val="000000"/>
          <w:sz w:val="12"/>
          <w:szCs w:val="12"/>
          <w:lang w:bidi="ru-RU"/>
        </w:rPr>
        <w:tab/>
        <w:t>_</w:t>
      </w:r>
      <w:r w:rsidRPr="00302353">
        <w:rPr>
          <w:rFonts w:ascii="Consolas" w:eastAsia="Consolas" w:hAnsi="Consolas" w:cs="Consolas"/>
          <w:color w:val="000000"/>
          <w:sz w:val="12"/>
          <w:szCs w:val="12"/>
          <w:lang w:bidi="ru-RU"/>
        </w:rPr>
        <w:tab/>
      </w:r>
      <w:r w:rsidRPr="00302353">
        <w:rPr>
          <w:rFonts w:ascii="Consolas" w:eastAsia="Consolas" w:hAnsi="Consolas" w:cs="Consolas"/>
          <w:color w:val="000000"/>
          <w:sz w:val="12"/>
          <w:szCs w:val="12"/>
          <w:lang w:bidi="ru-RU"/>
        </w:rPr>
        <w:tab/>
      </w:r>
      <w:r w:rsidRPr="00302353">
        <w:rPr>
          <w:rFonts w:ascii="Consolas" w:eastAsia="Consolas" w:hAnsi="Consolas" w:cs="Consolas"/>
          <w:color w:val="000000"/>
          <w:sz w:val="12"/>
          <w:szCs w:val="12"/>
          <w:lang w:bidi="ru-RU"/>
        </w:rPr>
        <w:tab/>
        <w:t>Э</w:t>
      </w:r>
    </w:p>
    <w:p w:rsidR="00302353" w:rsidRPr="00302353" w:rsidRDefault="00302353" w:rsidP="00302353">
      <w:pPr>
        <w:widowControl w:val="0"/>
        <w:spacing w:after="0" w:line="220" w:lineRule="exact"/>
        <w:ind w:left="2320"/>
        <w:rPr>
          <w:rFonts w:ascii="Times New Roman" w:hAnsi="Times New Roman"/>
          <w:b/>
          <w:bCs/>
          <w:lang w:bidi="ru-RU"/>
        </w:rPr>
      </w:pPr>
      <w:r w:rsidRPr="00302353">
        <w:rPr>
          <w:rFonts w:ascii="Times New Roman" w:hAnsi="Times New Roman"/>
          <w:b/>
          <w:bCs/>
          <w:color w:val="000000"/>
          <w:lang w:bidi="ru-RU"/>
        </w:rPr>
        <w:t>численный состав семьи, включая военнослужащего)</w:t>
      </w:r>
    </w:p>
    <w:p w:rsidR="00302353" w:rsidRPr="00302353" w:rsidRDefault="00302353" w:rsidP="00302353">
      <w:pPr>
        <w:widowControl w:val="0"/>
        <w:spacing w:after="0" w:line="370" w:lineRule="exact"/>
        <w:jc w:val="both"/>
        <w:rPr>
          <w:rFonts w:ascii="Times New Roman" w:hAnsi="Times New Roman"/>
          <w:sz w:val="32"/>
          <w:szCs w:val="32"/>
          <w:lang w:bidi="ru-RU"/>
        </w:rPr>
      </w:pPr>
      <w:r w:rsidRPr="00302353">
        <w:rPr>
          <w:rFonts w:ascii="Times New Roman" w:hAnsi="Times New Roman"/>
          <w:color w:val="000000"/>
          <w:sz w:val="32"/>
          <w:szCs w:val="32"/>
          <w:lang w:bidi="ru-RU"/>
        </w:rPr>
        <w:t>денежную компенсацию за наем (поднаем) жилого помещения,</w:t>
      </w:r>
    </w:p>
    <w:p w:rsidR="00302353" w:rsidRPr="00302353" w:rsidRDefault="00302353" w:rsidP="00302353">
      <w:pPr>
        <w:widowControl w:val="0"/>
        <w:tabs>
          <w:tab w:val="left" w:leader="underscore" w:pos="9333"/>
        </w:tabs>
        <w:spacing w:after="0" w:line="370" w:lineRule="exact"/>
        <w:jc w:val="both"/>
        <w:rPr>
          <w:rFonts w:ascii="Times New Roman" w:hAnsi="Times New Roman"/>
          <w:sz w:val="32"/>
          <w:szCs w:val="32"/>
          <w:lang w:bidi="ru-RU"/>
        </w:rPr>
      </w:pPr>
      <w:r w:rsidRPr="00302353">
        <w:rPr>
          <w:rFonts w:ascii="Times New Roman" w:hAnsi="Times New Roman"/>
          <w:color w:val="000000"/>
          <w:sz w:val="32"/>
          <w:szCs w:val="32"/>
          <w:lang w:bidi="ru-RU"/>
        </w:rPr>
        <w:t>расположенного по адресу:</w:t>
      </w:r>
      <w:r w:rsidRPr="00302353">
        <w:rPr>
          <w:rFonts w:ascii="Times New Roman" w:hAnsi="Times New Roman"/>
          <w:color w:val="000000"/>
          <w:sz w:val="32"/>
          <w:szCs w:val="32"/>
          <w:lang w:bidi="ru-RU"/>
        </w:rPr>
        <w:tab/>
      </w:r>
    </w:p>
    <w:p w:rsidR="00302353" w:rsidRPr="00302353" w:rsidRDefault="00302353" w:rsidP="00302353">
      <w:pPr>
        <w:widowControl w:val="0"/>
        <w:tabs>
          <w:tab w:val="left" w:leader="underscore" w:pos="9188"/>
        </w:tabs>
        <w:spacing w:after="0" w:line="370" w:lineRule="exact"/>
        <w:ind w:left="760"/>
        <w:jc w:val="both"/>
        <w:rPr>
          <w:rFonts w:ascii="Times New Roman" w:hAnsi="Times New Roman"/>
          <w:sz w:val="32"/>
          <w:szCs w:val="32"/>
          <w:lang w:bidi="ru-RU"/>
        </w:rPr>
      </w:pPr>
      <w:r w:rsidRPr="00302353">
        <w:rPr>
          <w:rFonts w:ascii="Times New Roman" w:hAnsi="Times New Roman"/>
          <w:color w:val="000000"/>
          <w:sz w:val="32"/>
          <w:szCs w:val="32"/>
          <w:lang w:bidi="ru-RU"/>
        </w:rPr>
        <w:t>Дата начала найма (поднайма):</w:t>
      </w:r>
      <w:r w:rsidRPr="00302353">
        <w:rPr>
          <w:rFonts w:ascii="Times New Roman" w:hAnsi="Times New Roman"/>
          <w:color w:val="000000"/>
          <w:sz w:val="32"/>
          <w:szCs w:val="32"/>
          <w:lang w:bidi="ru-RU"/>
        </w:rPr>
        <w:tab/>
      </w:r>
    </w:p>
    <w:p w:rsidR="00302353" w:rsidRPr="00302353" w:rsidRDefault="00302353" w:rsidP="00302353">
      <w:pPr>
        <w:widowControl w:val="0"/>
        <w:spacing w:after="300" w:line="370" w:lineRule="exact"/>
        <w:ind w:firstLine="760"/>
        <w:rPr>
          <w:rFonts w:ascii="Times New Roman" w:hAnsi="Times New Roman"/>
          <w:sz w:val="32"/>
          <w:szCs w:val="32"/>
          <w:lang w:bidi="ru-RU"/>
        </w:rPr>
      </w:pPr>
      <w:r w:rsidRPr="00302353">
        <w:rPr>
          <w:rFonts w:ascii="Times New Roman" w:hAnsi="Times New Roman"/>
          <w:color w:val="000000"/>
          <w:sz w:val="32"/>
          <w:szCs w:val="32"/>
          <w:lang w:bidi="ru-RU"/>
        </w:rPr>
        <w:t>Дата прибытия военнослужащего и членов его семьи к месту службы (регистрации по месту жительства или пребывания):</w:t>
      </w:r>
    </w:p>
    <w:p w:rsidR="00302353" w:rsidRPr="00302353" w:rsidRDefault="00302353" w:rsidP="00302353">
      <w:pPr>
        <w:widowControl w:val="0"/>
        <w:spacing w:after="0" w:line="370" w:lineRule="exact"/>
        <w:ind w:left="760"/>
        <w:jc w:val="both"/>
        <w:rPr>
          <w:rFonts w:ascii="Times New Roman" w:hAnsi="Times New Roman"/>
          <w:sz w:val="32"/>
          <w:szCs w:val="32"/>
          <w:lang w:bidi="ru-RU"/>
        </w:rPr>
      </w:pPr>
      <w:r w:rsidRPr="00302353">
        <w:rPr>
          <w:rFonts w:ascii="Times New Roman" w:hAnsi="Times New Roman"/>
          <w:color w:val="000000"/>
          <w:sz w:val="32"/>
          <w:szCs w:val="32"/>
          <w:lang w:bidi="ru-RU"/>
        </w:rPr>
        <w:t>Наименование населенного пункта, в котором производится</w:t>
      </w:r>
    </w:p>
    <w:p w:rsidR="00302353" w:rsidRPr="00302353" w:rsidRDefault="00302353" w:rsidP="00302353">
      <w:pPr>
        <w:widowControl w:val="0"/>
        <w:tabs>
          <w:tab w:val="left" w:leader="underscore" w:pos="9188"/>
        </w:tabs>
        <w:spacing w:after="0" w:line="370" w:lineRule="exact"/>
        <w:jc w:val="both"/>
        <w:rPr>
          <w:rFonts w:ascii="Times New Roman" w:hAnsi="Times New Roman"/>
          <w:sz w:val="32"/>
          <w:szCs w:val="32"/>
          <w:lang w:bidi="ru-RU"/>
        </w:rPr>
      </w:pPr>
      <w:r w:rsidRPr="00302353">
        <w:rPr>
          <w:rFonts w:ascii="Times New Roman" w:hAnsi="Times New Roman"/>
          <w:color w:val="000000"/>
          <w:sz w:val="32"/>
          <w:szCs w:val="32"/>
          <w:lang w:bidi="ru-RU"/>
        </w:rPr>
        <w:t>наем (поднаем) жилого помещения:</w:t>
      </w:r>
      <w:r w:rsidRPr="00302353">
        <w:rPr>
          <w:rFonts w:ascii="Times New Roman" w:hAnsi="Times New Roman"/>
          <w:color w:val="000000"/>
          <w:sz w:val="32"/>
          <w:szCs w:val="32"/>
          <w:lang w:bidi="ru-RU"/>
        </w:rPr>
        <w:tab/>
      </w:r>
    </w:p>
    <w:p w:rsidR="00302353" w:rsidRPr="00302353" w:rsidRDefault="00302353" w:rsidP="00302353">
      <w:pPr>
        <w:widowControl w:val="0"/>
        <w:spacing w:after="0" w:line="370" w:lineRule="exact"/>
        <w:ind w:left="760"/>
        <w:jc w:val="both"/>
        <w:rPr>
          <w:rFonts w:ascii="Times New Roman" w:hAnsi="Times New Roman"/>
          <w:sz w:val="32"/>
          <w:szCs w:val="32"/>
          <w:lang w:bidi="ru-RU"/>
        </w:rPr>
      </w:pPr>
      <w:r w:rsidRPr="00302353">
        <w:rPr>
          <w:rFonts w:ascii="Times New Roman" w:hAnsi="Times New Roman"/>
          <w:color w:val="000000"/>
          <w:sz w:val="32"/>
          <w:szCs w:val="32"/>
          <w:lang w:bidi="ru-RU"/>
        </w:rPr>
        <w:t>Фактический размер оплаты за жилое помещение (рублей</w:t>
      </w:r>
    </w:p>
    <w:p w:rsidR="00302353" w:rsidRPr="00302353" w:rsidRDefault="00302353" w:rsidP="00302353">
      <w:pPr>
        <w:widowControl w:val="0"/>
        <w:tabs>
          <w:tab w:val="left" w:leader="underscore" w:pos="6581"/>
        </w:tabs>
        <w:spacing w:after="0" w:line="370" w:lineRule="exact"/>
        <w:jc w:val="both"/>
        <w:rPr>
          <w:rFonts w:ascii="Times New Roman" w:hAnsi="Times New Roman"/>
          <w:sz w:val="32"/>
          <w:szCs w:val="32"/>
          <w:lang w:bidi="ru-RU"/>
        </w:rPr>
      </w:pPr>
      <w:r w:rsidRPr="00302353">
        <w:rPr>
          <w:rFonts w:ascii="Times New Roman" w:hAnsi="Times New Roman"/>
          <w:color w:val="000000"/>
          <w:sz w:val="32"/>
          <w:szCs w:val="32"/>
          <w:lang w:bidi="ru-RU"/>
        </w:rPr>
        <w:t>в месяц):</w:t>
      </w:r>
      <w:r w:rsidRPr="00302353">
        <w:rPr>
          <w:rFonts w:ascii="Times New Roman" w:hAnsi="Times New Roman"/>
          <w:color w:val="000000"/>
          <w:sz w:val="32"/>
          <w:szCs w:val="32"/>
          <w:lang w:bidi="ru-RU"/>
        </w:rPr>
        <w:tab/>
      </w:r>
    </w:p>
    <w:p w:rsidR="00302353" w:rsidRPr="00302353" w:rsidRDefault="00302353" w:rsidP="00302353">
      <w:pPr>
        <w:widowControl w:val="0"/>
        <w:tabs>
          <w:tab w:val="left" w:leader="underscore" w:pos="9188"/>
        </w:tabs>
        <w:spacing w:after="0" w:line="370" w:lineRule="exact"/>
        <w:ind w:firstLine="760"/>
        <w:rPr>
          <w:rFonts w:ascii="Times New Roman" w:hAnsi="Times New Roman"/>
          <w:sz w:val="32"/>
          <w:szCs w:val="32"/>
          <w:lang w:bidi="ru-RU"/>
        </w:rPr>
      </w:pPr>
      <w:r w:rsidRPr="00302353">
        <w:rPr>
          <w:rFonts w:ascii="Times New Roman" w:hAnsi="Times New Roman"/>
          <w:color w:val="000000"/>
          <w:sz w:val="32"/>
          <w:szCs w:val="32"/>
          <w:lang w:bidi="ru-RU"/>
        </w:rPr>
        <w:t>Дата включения в список на предоставление жилого помещения специализированного жилищного фонда:</w:t>
      </w:r>
      <w:r w:rsidRPr="00302353">
        <w:rPr>
          <w:rFonts w:ascii="Times New Roman" w:hAnsi="Times New Roman"/>
          <w:color w:val="000000"/>
          <w:sz w:val="32"/>
          <w:szCs w:val="32"/>
          <w:lang w:bidi="ru-RU"/>
        </w:rPr>
        <w:tab/>
      </w:r>
    </w:p>
    <w:p w:rsidR="00302353" w:rsidRPr="00302353" w:rsidRDefault="00302353" w:rsidP="00302353">
      <w:pPr>
        <w:widowControl w:val="0"/>
        <w:spacing w:after="0" w:line="370" w:lineRule="exact"/>
        <w:ind w:left="760"/>
        <w:jc w:val="both"/>
        <w:rPr>
          <w:rFonts w:ascii="Times New Roman" w:hAnsi="Times New Roman"/>
          <w:sz w:val="32"/>
          <w:szCs w:val="32"/>
          <w:lang w:bidi="ru-RU"/>
        </w:rPr>
      </w:pPr>
      <w:r w:rsidRPr="00302353">
        <w:rPr>
          <w:rFonts w:ascii="Times New Roman" w:hAnsi="Times New Roman"/>
          <w:color w:val="000000"/>
          <w:sz w:val="32"/>
          <w:szCs w:val="32"/>
          <w:lang w:bidi="ru-RU"/>
        </w:rPr>
        <w:t>Жилые помещения по месту прохождения военной службы</w:t>
      </w:r>
    </w:p>
    <w:p w:rsidR="00302353" w:rsidRPr="00302353" w:rsidRDefault="00302353" w:rsidP="00302353">
      <w:pPr>
        <w:widowControl w:val="0"/>
        <w:tabs>
          <w:tab w:val="left" w:leader="underscore" w:pos="8390"/>
        </w:tabs>
        <w:spacing w:after="0" w:line="370" w:lineRule="exact"/>
        <w:jc w:val="both"/>
        <w:rPr>
          <w:rFonts w:ascii="Times New Roman" w:hAnsi="Times New Roman"/>
          <w:sz w:val="32"/>
          <w:szCs w:val="32"/>
          <w:lang w:bidi="ru-RU"/>
        </w:rPr>
      </w:pPr>
      <w:r w:rsidRPr="00302353">
        <w:rPr>
          <w:rFonts w:ascii="Times New Roman" w:hAnsi="Times New Roman"/>
          <w:color w:val="000000"/>
          <w:sz w:val="32"/>
          <w:szCs w:val="32"/>
          <w:lang w:bidi="ru-RU"/>
        </w:rPr>
        <w:t>или в близлежащих населенных пунктах мне</w:t>
      </w:r>
      <w:r w:rsidRPr="00302353">
        <w:rPr>
          <w:rFonts w:ascii="Times New Roman" w:hAnsi="Times New Roman"/>
          <w:color w:val="000000"/>
          <w:sz w:val="32"/>
          <w:szCs w:val="32"/>
          <w:lang w:bidi="ru-RU"/>
        </w:rPr>
        <w:tab/>
        <w:t>(пред-</w:t>
      </w:r>
    </w:p>
    <w:p w:rsidR="00302353" w:rsidRPr="00302353" w:rsidRDefault="00302353" w:rsidP="00302353">
      <w:pPr>
        <w:widowControl w:val="0"/>
        <w:spacing w:after="0" w:line="370" w:lineRule="exact"/>
        <w:jc w:val="both"/>
        <w:rPr>
          <w:rFonts w:ascii="Times New Roman" w:hAnsi="Times New Roman"/>
          <w:sz w:val="32"/>
          <w:szCs w:val="32"/>
          <w:lang w:bidi="ru-RU"/>
        </w:rPr>
      </w:pPr>
      <w:r w:rsidRPr="00302353">
        <w:rPr>
          <w:rFonts w:ascii="Times New Roman" w:hAnsi="Times New Roman"/>
          <w:color w:val="000000"/>
          <w:sz w:val="32"/>
          <w:szCs w:val="32"/>
          <w:lang w:bidi="ru-RU"/>
        </w:rPr>
        <w:t>лагались/не предлагались).</w:t>
      </w:r>
    </w:p>
    <w:p w:rsidR="00302353" w:rsidRPr="00302353" w:rsidRDefault="00302353" w:rsidP="00302353">
      <w:pPr>
        <w:widowControl w:val="0"/>
        <w:spacing w:after="0" w:line="370" w:lineRule="exact"/>
        <w:ind w:firstLine="760"/>
        <w:rPr>
          <w:rFonts w:ascii="Times New Roman" w:hAnsi="Times New Roman"/>
          <w:sz w:val="32"/>
          <w:szCs w:val="32"/>
          <w:lang w:bidi="ru-RU"/>
        </w:rPr>
      </w:pPr>
      <w:r w:rsidRPr="00302353">
        <w:rPr>
          <w:rFonts w:ascii="Times New Roman" w:hAnsi="Times New Roman"/>
          <w:color w:val="000000"/>
          <w:sz w:val="32"/>
          <w:szCs w:val="32"/>
          <w:lang w:bidi="ru-RU"/>
        </w:rPr>
        <w:t>Обязуюсь в течение пяти рабочих дней сообщать об изменении представляемых сведений, а также о прекращении действия права на получение денежной компенсации или права на получение ее в повышенных размерах, в том числе в случаях: изменения состава семьи;</w:t>
      </w:r>
    </w:p>
    <w:p w:rsidR="00302353" w:rsidRPr="00302353" w:rsidRDefault="00302353" w:rsidP="00302353">
      <w:pPr>
        <w:widowControl w:val="0"/>
        <w:spacing w:after="0" w:line="370" w:lineRule="exact"/>
        <w:ind w:firstLine="760"/>
        <w:jc w:val="both"/>
        <w:rPr>
          <w:rFonts w:ascii="Times New Roman" w:hAnsi="Times New Roman"/>
          <w:sz w:val="32"/>
          <w:szCs w:val="32"/>
          <w:lang w:bidi="ru-RU"/>
        </w:rPr>
      </w:pPr>
      <w:r w:rsidRPr="00302353">
        <w:rPr>
          <w:rFonts w:ascii="Times New Roman" w:hAnsi="Times New Roman"/>
          <w:color w:val="000000"/>
          <w:sz w:val="32"/>
          <w:szCs w:val="32"/>
          <w:lang w:bidi="ru-RU"/>
        </w:rPr>
        <w:t>получения членами семьи, проходящими государственную службу в органах государственной власти, денежной компенсации за наем (поднаем) жилых помещений;</w:t>
      </w:r>
    </w:p>
    <w:p w:rsidR="00302353" w:rsidRPr="00302353" w:rsidRDefault="00302353" w:rsidP="00302353">
      <w:pPr>
        <w:widowControl w:val="0"/>
        <w:spacing w:after="0" w:line="370" w:lineRule="exact"/>
        <w:ind w:firstLine="760"/>
        <w:rPr>
          <w:rFonts w:ascii="Times New Roman" w:hAnsi="Times New Roman"/>
          <w:sz w:val="32"/>
          <w:szCs w:val="32"/>
          <w:lang w:bidi="ru-RU"/>
        </w:rPr>
      </w:pPr>
      <w:r w:rsidRPr="00302353">
        <w:rPr>
          <w:rFonts w:ascii="Times New Roman" w:hAnsi="Times New Roman"/>
          <w:color w:val="000000"/>
          <w:sz w:val="32"/>
          <w:szCs w:val="32"/>
          <w:lang w:bidi="ru-RU"/>
        </w:rPr>
        <w:t>получения сообщения о предлагаемом жилом помещении; предоставления жилого помещения специализированного жилищного фонда по месту прохождения военной службы или в близлежащем населенном пункте;</w:t>
      </w:r>
    </w:p>
    <w:p w:rsidR="00302353" w:rsidRPr="00302353" w:rsidRDefault="00302353" w:rsidP="00302353">
      <w:pPr>
        <w:widowControl w:val="0"/>
        <w:spacing w:after="0" w:line="370" w:lineRule="exact"/>
        <w:ind w:firstLine="760"/>
        <w:jc w:val="both"/>
        <w:rPr>
          <w:rFonts w:ascii="Times New Roman" w:hAnsi="Times New Roman"/>
          <w:sz w:val="32"/>
          <w:szCs w:val="32"/>
          <w:lang w:bidi="ru-RU"/>
        </w:rPr>
      </w:pPr>
      <w:r w:rsidRPr="00302353">
        <w:rPr>
          <w:rFonts w:ascii="Times New Roman" w:hAnsi="Times New Roman"/>
          <w:color w:val="000000"/>
          <w:sz w:val="32"/>
          <w:szCs w:val="32"/>
          <w:lang w:bidi="ru-RU"/>
        </w:rPr>
        <w:t>предоставления жилого помещения по договору социального найма или в собственность бесплатно;</w:t>
      </w:r>
    </w:p>
    <w:p w:rsidR="00302353" w:rsidRPr="00302353" w:rsidRDefault="00302353" w:rsidP="00302353">
      <w:pPr>
        <w:widowControl w:val="0"/>
        <w:spacing w:after="0" w:line="370" w:lineRule="exact"/>
        <w:ind w:firstLine="760"/>
        <w:jc w:val="both"/>
        <w:rPr>
          <w:rFonts w:ascii="Times New Roman" w:hAnsi="Times New Roman"/>
          <w:sz w:val="32"/>
          <w:szCs w:val="32"/>
          <w:lang w:bidi="ru-RU"/>
        </w:rPr>
      </w:pPr>
      <w:r w:rsidRPr="00302353">
        <w:rPr>
          <w:rFonts w:ascii="Times New Roman" w:hAnsi="Times New Roman"/>
          <w:color w:val="000000"/>
          <w:sz w:val="32"/>
          <w:szCs w:val="32"/>
          <w:lang w:bidi="ru-RU"/>
        </w:rPr>
        <w:t>перечисления субсидии для приобретения или строительства жилого помещения на мой банковский счет, в том числе по государственным жилищным сертификатам;</w:t>
      </w:r>
    </w:p>
    <w:p w:rsidR="00302353" w:rsidRPr="00302353" w:rsidRDefault="00302353" w:rsidP="00302353">
      <w:pPr>
        <w:widowControl w:val="0"/>
        <w:spacing w:after="0" w:line="370" w:lineRule="exact"/>
        <w:ind w:firstLine="760"/>
        <w:jc w:val="both"/>
        <w:rPr>
          <w:rFonts w:ascii="Times New Roman" w:hAnsi="Times New Roman"/>
          <w:sz w:val="32"/>
          <w:szCs w:val="32"/>
          <w:lang w:bidi="ru-RU"/>
        </w:rPr>
      </w:pPr>
      <w:r w:rsidRPr="00302353">
        <w:rPr>
          <w:rFonts w:ascii="Times New Roman" w:hAnsi="Times New Roman"/>
          <w:color w:val="000000"/>
          <w:sz w:val="32"/>
          <w:szCs w:val="32"/>
          <w:lang w:bidi="ru-RU"/>
        </w:rPr>
        <w:t>получения либо приобретения мною и (или) членами моей семьи жилого помещения по месту прохождения военной службы или в близлежащем населенном пункте по иным основаниям в соответствии с федеральными законами и иными нормативными правовыми актами Российской Федерации;</w:t>
      </w:r>
    </w:p>
    <w:p w:rsidR="00302353" w:rsidRPr="00302353" w:rsidRDefault="00302353" w:rsidP="00302353">
      <w:pPr>
        <w:widowControl w:val="0"/>
        <w:spacing w:after="0" w:line="370" w:lineRule="exact"/>
        <w:ind w:firstLine="760"/>
        <w:jc w:val="both"/>
        <w:rPr>
          <w:rFonts w:ascii="Times New Roman" w:hAnsi="Times New Roman"/>
          <w:sz w:val="32"/>
          <w:szCs w:val="32"/>
          <w:lang w:bidi="ru-RU"/>
        </w:rPr>
      </w:pPr>
      <w:r w:rsidRPr="00302353">
        <w:rPr>
          <w:rFonts w:ascii="Times New Roman" w:hAnsi="Times New Roman"/>
          <w:color w:val="000000"/>
          <w:sz w:val="32"/>
          <w:szCs w:val="32"/>
          <w:lang w:bidi="ru-RU"/>
        </w:rPr>
        <w:t>наступления иных обстоятельств, влияющих на выплату денежной компенсации либо ее выплату в измененных размерах.</w:t>
      </w:r>
    </w:p>
    <w:p w:rsidR="00302353" w:rsidRPr="00302353" w:rsidRDefault="00302353" w:rsidP="00302353">
      <w:pPr>
        <w:widowControl w:val="0"/>
        <w:spacing w:after="720" w:line="370" w:lineRule="exact"/>
        <w:ind w:firstLine="760"/>
        <w:jc w:val="both"/>
        <w:rPr>
          <w:rFonts w:ascii="Times New Roman" w:hAnsi="Times New Roman"/>
          <w:sz w:val="32"/>
          <w:szCs w:val="32"/>
          <w:lang w:bidi="ru-RU"/>
        </w:rPr>
      </w:pPr>
      <w:r w:rsidRPr="00302353">
        <w:rPr>
          <w:rFonts w:ascii="Times New Roman" w:hAnsi="Times New Roman"/>
          <w:color w:val="000000"/>
          <w:sz w:val="32"/>
          <w:szCs w:val="32"/>
          <w:lang w:bidi="ru-RU"/>
        </w:rPr>
        <w:t>Я и члены моей семьи согласны на обработку и использование уполномоченным органом Министерства обороны Российской Федерации представленных персональных данных в целях принятия решений о выплате денежной компенсации.</w:t>
      </w:r>
    </w:p>
    <w:p w:rsidR="00302353" w:rsidRPr="00302353" w:rsidRDefault="00302353" w:rsidP="00302353">
      <w:pPr>
        <w:widowControl w:val="0"/>
        <w:spacing w:after="691" w:line="220" w:lineRule="exact"/>
        <w:jc w:val="both"/>
        <w:rPr>
          <w:rFonts w:ascii="Times New Roman" w:hAnsi="Times New Roman"/>
          <w:b/>
          <w:bCs/>
          <w:lang w:bidi="ru-RU"/>
        </w:rPr>
      </w:pPr>
      <w:r w:rsidRPr="00302353">
        <w:rPr>
          <w:rFonts w:ascii="Times New Roman" w:hAnsi="Times New Roman"/>
          <w:b/>
          <w:bCs/>
          <w:color w:val="000000"/>
          <w:lang w:bidi="ru-RU"/>
        </w:rPr>
        <w:t>(должность военнослужащего)</w:t>
      </w:r>
    </w:p>
    <w:p w:rsidR="00302353" w:rsidRPr="00302353" w:rsidRDefault="00302353" w:rsidP="00302353">
      <w:pPr>
        <w:widowControl w:val="0"/>
        <w:spacing w:after="651" w:line="278" w:lineRule="exact"/>
        <w:ind w:right="1300"/>
        <w:jc w:val="center"/>
        <w:rPr>
          <w:rFonts w:ascii="Times New Roman" w:hAnsi="Times New Roman"/>
          <w:b/>
          <w:bCs/>
          <w:lang w:bidi="ru-RU"/>
        </w:rPr>
      </w:pPr>
      <w:r w:rsidRPr="00302353">
        <w:rPr>
          <w:rFonts w:ascii="Times New Roman" w:hAnsi="Times New Roman"/>
          <w:b/>
          <w:bCs/>
          <w:color w:val="000000"/>
          <w:lang w:bidi="ru-RU"/>
        </w:rPr>
        <w:t>(воинское звание, Ф.И.О.</w:t>
      </w:r>
      <w:r w:rsidRPr="00302353">
        <w:rPr>
          <w:rFonts w:ascii="Times New Roman" w:hAnsi="Times New Roman"/>
          <w:b/>
          <w:bCs/>
          <w:color w:val="000000"/>
          <w:lang w:bidi="ru-RU"/>
        </w:rPr>
        <w:br/>
        <w:t>военнослужащего)</w:t>
      </w:r>
    </w:p>
    <w:p w:rsidR="00302353" w:rsidRPr="00302353" w:rsidRDefault="00302353" w:rsidP="00302353">
      <w:pPr>
        <w:keepNext/>
        <w:keepLines/>
        <w:widowControl w:val="0"/>
        <w:tabs>
          <w:tab w:val="left" w:leader="underscore" w:pos="9291"/>
        </w:tabs>
        <w:spacing w:after="0" w:line="440" w:lineRule="exact"/>
        <w:ind w:left="920"/>
        <w:jc w:val="both"/>
        <w:outlineLvl w:val="0"/>
        <w:rPr>
          <w:rFonts w:ascii="Consolas" w:eastAsia="Consolas" w:hAnsi="Consolas" w:cs="Consolas"/>
          <w:spacing w:val="-80"/>
          <w:sz w:val="44"/>
          <w:szCs w:val="44"/>
          <w:lang w:bidi="ru-RU"/>
        </w:rPr>
      </w:pPr>
      <w:bookmarkStart w:id="2" w:name="bookmark0"/>
      <w:r w:rsidRPr="00302353">
        <w:rPr>
          <w:rFonts w:ascii="Consolas" w:eastAsia="Consolas" w:hAnsi="Consolas" w:cs="Consolas"/>
          <w:color w:val="000000"/>
          <w:spacing w:val="-80"/>
          <w:sz w:val="44"/>
          <w:szCs w:val="44"/>
          <w:lang w:bidi="ru-RU"/>
        </w:rPr>
        <w:t>я,</w:t>
      </w:r>
      <w:r w:rsidRPr="00302353">
        <w:rPr>
          <w:rFonts w:ascii="Consolas" w:eastAsia="Consolas" w:hAnsi="Consolas" w:cs="Consolas"/>
          <w:color w:val="000000"/>
          <w:spacing w:val="-80"/>
          <w:sz w:val="44"/>
          <w:szCs w:val="44"/>
          <w:lang w:bidi="ru-RU"/>
        </w:rPr>
        <w:tab/>
        <w:t>,</w:t>
      </w:r>
      <w:bookmarkEnd w:id="2"/>
    </w:p>
    <w:p w:rsidR="00302353" w:rsidRPr="00302353" w:rsidRDefault="00302353" w:rsidP="00302353">
      <w:pPr>
        <w:widowControl w:val="0"/>
        <w:spacing w:after="0" w:line="370" w:lineRule="exact"/>
        <w:ind w:left="2880"/>
        <w:rPr>
          <w:rFonts w:ascii="Times New Roman" w:hAnsi="Times New Roman"/>
          <w:b/>
          <w:bCs/>
          <w:lang w:bidi="ru-RU"/>
        </w:rPr>
      </w:pPr>
      <w:r w:rsidRPr="00302353">
        <w:rPr>
          <w:rFonts w:ascii="Times New Roman" w:hAnsi="Times New Roman"/>
          <w:b/>
          <w:bCs/>
          <w:color w:val="000000"/>
          <w:lang w:bidi="ru-RU"/>
        </w:rPr>
        <w:t>(воинское звание, Ф.И.О. военнослужащего)</w:t>
      </w:r>
    </w:p>
    <w:p w:rsidR="00302353" w:rsidRPr="00302353" w:rsidRDefault="00302353" w:rsidP="00302353">
      <w:pPr>
        <w:widowControl w:val="0"/>
        <w:spacing w:after="0" w:line="370" w:lineRule="exact"/>
        <w:jc w:val="both"/>
        <w:rPr>
          <w:rFonts w:ascii="Times New Roman" w:hAnsi="Times New Roman"/>
          <w:sz w:val="32"/>
          <w:szCs w:val="32"/>
          <w:lang w:bidi="ru-RU"/>
        </w:rPr>
      </w:pPr>
      <w:r w:rsidRPr="00302353">
        <w:rPr>
          <w:rFonts w:ascii="Times New Roman" w:hAnsi="Times New Roman"/>
          <w:color w:val="000000"/>
          <w:sz w:val="32"/>
          <w:szCs w:val="32"/>
          <w:lang w:bidi="ru-RU"/>
        </w:rPr>
        <w:t>подтверждаю достоверность сведений, представленных в настоящем рапорте и прилагаемых документах. Я предупрежден о привлечении к ответственности в соответствии с законодательством Российской Федерации в случае выявления в представленных мною сведениях и документах, прилагаемых к рапорту, данных, не соответствующих действительности и послуживших основанием для</w:t>
      </w:r>
      <w:r w:rsidRPr="00302353">
        <w:rPr>
          <w:rFonts w:ascii="Times New Roman" w:hAnsi="Times New Roman"/>
          <w:color w:val="000000"/>
          <w:sz w:val="32"/>
          <w:szCs w:val="32"/>
          <w:lang w:bidi="ru-RU"/>
        </w:rPr>
        <w:br w:type="page"/>
        <w:t>выплаты мне денежной компенсации за наем (поднаем) жилых помещений.</w:t>
      </w:r>
    </w:p>
    <w:p w:rsidR="00302353" w:rsidRPr="00302353" w:rsidRDefault="00302353" w:rsidP="00302353">
      <w:pPr>
        <w:widowControl w:val="0"/>
        <w:spacing w:after="286" w:line="370" w:lineRule="exact"/>
        <w:ind w:left="880"/>
        <w:rPr>
          <w:rFonts w:ascii="Times New Roman" w:hAnsi="Times New Roman"/>
          <w:sz w:val="32"/>
          <w:szCs w:val="32"/>
          <w:lang w:bidi="ru-RU"/>
        </w:rPr>
      </w:pPr>
      <w:r w:rsidRPr="00302353">
        <w:rPr>
          <w:rFonts w:ascii="Times New Roman" w:hAnsi="Times New Roman"/>
          <w:color w:val="000000"/>
          <w:sz w:val="32"/>
          <w:szCs w:val="32"/>
          <w:lang w:bidi="ru-RU"/>
        </w:rPr>
        <w:t>К рапорту прилагаются следующие документы: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33"/>
        <w:gridCol w:w="5102"/>
        <w:gridCol w:w="3120"/>
      </w:tblGrid>
      <w:tr w:rsidR="00302353" w:rsidRPr="00302353" w:rsidTr="003A5D21">
        <w:trPr>
          <w:trHeight w:hRule="exact" w:val="571"/>
          <w:jc w:val="center"/>
        </w:trPr>
        <w:tc>
          <w:tcPr>
            <w:tcW w:w="1133" w:type="dxa"/>
            <w:tcBorders>
              <w:top w:val="single" w:sz="4" w:space="0" w:color="auto"/>
              <w:left w:val="single" w:sz="4" w:space="0" w:color="auto"/>
            </w:tcBorders>
            <w:shd w:val="clear" w:color="auto" w:fill="FFFFFF"/>
            <w:vAlign w:val="center"/>
          </w:tcPr>
          <w:p w:rsidR="00302353" w:rsidRPr="00302353" w:rsidRDefault="00302353" w:rsidP="00302353">
            <w:pPr>
              <w:framePr w:w="9355" w:wrap="notBeside" w:vAnchor="text" w:hAnchor="text" w:xAlign="center" w:y="1"/>
              <w:widowControl w:val="0"/>
              <w:spacing w:after="0" w:line="220" w:lineRule="exact"/>
              <w:ind w:left="260"/>
              <w:rPr>
                <w:rFonts w:ascii="Times New Roman" w:hAnsi="Times New Roman"/>
                <w:sz w:val="32"/>
                <w:szCs w:val="32"/>
                <w:lang w:bidi="ru-RU"/>
              </w:rPr>
            </w:pPr>
            <w:r w:rsidRPr="00302353">
              <w:rPr>
                <w:rFonts w:ascii="Times New Roman" w:hAnsi="Times New Roman"/>
                <w:b/>
                <w:bCs/>
                <w:color w:val="000000"/>
                <w:shd w:val="clear" w:color="auto" w:fill="FFFFFF"/>
                <w:lang w:bidi="ru-RU"/>
              </w:rPr>
              <w:t>№ п/п</w:t>
            </w:r>
          </w:p>
        </w:tc>
        <w:tc>
          <w:tcPr>
            <w:tcW w:w="5102" w:type="dxa"/>
            <w:tcBorders>
              <w:top w:val="single" w:sz="4" w:space="0" w:color="auto"/>
              <w:left w:val="single" w:sz="4" w:space="0" w:color="auto"/>
            </w:tcBorders>
            <w:shd w:val="clear" w:color="auto" w:fill="FFFFFF"/>
            <w:vAlign w:val="center"/>
          </w:tcPr>
          <w:p w:rsidR="00302353" w:rsidRPr="00302353" w:rsidRDefault="00302353" w:rsidP="00302353">
            <w:pPr>
              <w:framePr w:w="9355" w:wrap="notBeside" w:vAnchor="text" w:hAnchor="text" w:xAlign="center" w:y="1"/>
              <w:widowControl w:val="0"/>
              <w:spacing w:after="0" w:line="220" w:lineRule="exact"/>
              <w:jc w:val="center"/>
              <w:rPr>
                <w:rFonts w:ascii="Times New Roman" w:hAnsi="Times New Roman"/>
                <w:sz w:val="32"/>
                <w:szCs w:val="32"/>
                <w:lang w:bidi="ru-RU"/>
              </w:rPr>
            </w:pPr>
            <w:r w:rsidRPr="00302353">
              <w:rPr>
                <w:rFonts w:ascii="Times New Roman" w:hAnsi="Times New Roman"/>
                <w:b/>
                <w:bCs/>
                <w:color w:val="000000"/>
                <w:shd w:val="clear" w:color="auto" w:fill="FFFFFF"/>
                <w:lang w:bidi="ru-RU"/>
              </w:rPr>
              <w:t>Наименование документа</w:t>
            </w:r>
          </w:p>
        </w:tc>
        <w:tc>
          <w:tcPr>
            <w:tcW w:w="3120" w:type="dxa"/>
            <w:tcBorders>
              <w:top w:val="single" w:sz="4" w:space="0" w:color="auto"/>
              <w:left w:val="single" w:sz="4" w:space="0" w:color="auto"/>
              <w:right w:val="single" w:sz="4" w:space="0" w:color="auto"/>
            </w:tcBorders>
            <w:shd w:val="clear" w:color="auto" w:fill="FFFFFF"/>
            <w:vAlign w:val="center"/>
          </w:tcPr>
          <w:p w:rsidR="00302353" w:rsidRPr="00302353" w:rsidRDefault="00302353" w:rsidP="00302353">
            <w:pPr>
              <w:framePr w:w="9355" w:wrap="notBeside" w:vAnchor="text" w:hAnchor="text" w:xAlign="center" w:y="1"/>
              <w:widowControl w:val="0"/>
              <w:spacing w:after="0" w:line="220" w:lineRule="exact"/>
              <w:jc w:val="center"/>
              <w:rPr>
                <w:rFonts w:ascii="Times New Roman" w:hAnsi="Times New Roman"/>
                <w:sz w:val="32"/>
                <w:szCs w:val="32"/>
                <w:lang w:bidi="ru-RU"/>
              </w:rPr>
            </w:pPr>
            <w:r w:rsidRPr="00302353">
              <w:rPr>
                <w:rFonts w:ascii="Times New Roman" w:hAnsi="Times New Roman"/>
                <w:b/>
                <w:bCs/>
                <w:color w:val="000000"/>
                <w:shd w:val="clear" w:color="auto" w:fill="FFFFFF"/>
                <w:lang w:bidi="ru-RU"/>
              </w:rPr>
              <w:t>Количество листов</w:t>
            </w:r>
          </w:p>
        </w:tc>
      </w:tr>
      <w:tr w:rsidR="00302353" w:rsidRPr="00302353" w:rsidTr="003A5D21">
        <w:trPr>
          <w:trHeight w:hRule="exact" w:val="293"/>
          <w:jc w:val="center"/>
        </w:trPr>
        <w:tc>
          <w:tcPr>
            <w:tcW w:w="1133" w:type="dxa"/>
            <w:tcBorders>
              <w:top w:val="single" w:sz="4" w:space="0" w:color="auto"/>
              <w:left w:val="single" w:sz="4" w:space="0" w:color="auto"/>
            </w:tcBorders>
            <w:shd w:val="clear" w:color="auto" w:fill="FFFFFF"/>
            <w:vAlign w:val="bottom"/>
          </w:tcPr>
          <w:p w:rsidR="00302353" w:rsidRPr="00302353" w:rsidRDefault="00302353" w:rsidP="00302353">
            <w:pPr>
              <w:framePr w:w="9355" w:wrap="notBeside" w:vAnchor="text" w:hAnchor="text" w:xAlign="center" w:y="1"/>
              <w:widowControl w:val="0"/>
              <w:spacing w:after="0" w:line="220" w:lineRule="exact"/>
              <w:jc w:val="center"/>
              <w:rPr>
                <w:rFonts w:ascii="Times New Roman" w:hAnsi="Times New Roman"/>
                <w:sz w:val="32"/>
                <w:szCs w:val="32"/>
                <w:lang w:bidi="ru-RU"/>
              </w:rPr>
            </w:pPr>
            <w:r w:rsidRPr="00302353">
              <w:rPr>
                <w:rFonts w:ascii="Times New Roman" w:hAnsi="Times New Roman"/>
                <w:b/>
                <w:bCs/>
                <w:color w:val="000000"/>
                <w:shd w:val="clear" w:color="auto" w:fill="FFFFFF"/>
                <w:lang w:bidi="ru-RU"/>
              </w:rPr>
              <w:t>1</w:t>
            </w:r>
          </w:p>
        </w:tc>
        <w:tc>
          <w:tcPr>
            <w:tcW w:w="5102" w:type="dxa"/>
            <w:tcBorders>
              <w:top w:val="single" w:sz="4" w:space="0" w:color="auto"/>
              <w:left w:val="single" w:sz="4" w:space="0" w:color="auto"/>
            </w:tcBorders>
            <w:shd w:val="clear" w:color="auto" w:fill="FFFFFF"/>
          </w:tcPr>
          <w:p w:rsidR="00302353" w:rsidRPr="00302353" w:rsidRDefault="00302353" w:rsidP="00302353">
            <w:pPr>
              <w:framePr w:w="9355"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c>
          <w:tcPr>
            <w:tcW w:w="3120" w:type="dxa"/>
            <w:tcBorders>
              <w:top w:val="single" w:sz="4" w:space="0" w:color="auto"/>
              <w:left w:val="single" w:sz="4" w:space="0" w:color="auto"/>
              <w:right w:val="single" w:sz="4" w:space="0" w:color="auto"/>
            </w:tcBorders>
            <w:shd w:val="clear" w:color="auto" w:fill="FFFFFF"/>
          </w:tcPr>
          <w:p w:rsidR="00302353" w:rsidRPr="00302353" w:rsidRDefault="00302353" w:rsidP="00302353">
            <w:pPr>
              <w:framePr w:w="9355"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r>
      <w:tr w:rsidR="00302353" w:rsidRPr="00302353" w:rsidTr="003A5D21">
        <w:trPr>
          <w:trHeight w:hRule="exact" w:val="302"/>
          <w:jc w:val="center"/>
        </w:trPr>
        <w:tc>
          <w:tcPr>
            <w:tcW w:w="1133" w:type="dxa"/>
            <w:tcBorders>
              <w:top w:val="single" w:sz="4" w:space="0" w:color="auto"/>
              <w:left w:val="single" w:sz="4" w:space="0" w:color="auto"/>
            </w:tcBorders>
            <w:shd w:val="clear" w:color="auto" w:fill="FFFFFF"/>
            <w:vAlign w:val="bottom"/>
          </w:tcPr>
          <w:p w:rsidR="00302353" w:rsidRPr="00302353" w:rsidRDefault="00302353" w:rsidP="00302353">
            <w:pPr>
              <w:framePr w:w="9355" w:wrap="notBeside" w:vAnchor="text" w:hAnchor="text" w:xAlign="center" w:y="1"/>
              <w:widowControl w:val="0"/>
              <w:spacing w:after="0" w:line="220" w:lineRule="exact"/>
              <w:jc w:val="center"/>
              <w:rPr>
                <w:rFonts w:ascii="Times New Roman" w:hAnsi="Times New Roman"/>
                <w:sz w:val="32"/>
                <w:szCs w:val="32"/>
                <w:lang w:bidi="ru-RU"/>
              </w:rPr>
            </w:pPr>
            <w:r w:rsidRPr="00302353">
              <w:rPr>
                <w:rFonts w:ascii="Times New Roman" w:hAnsi="Times New Roman"/>
                <w:b/>
                <w:bCs/>
                <w:color w:val="000000"/>
                <w:shd w:val="clear" w:color="auto" w:fill="FFFFFF"/>
                <w:lang w:bidi="ru-RU"/>
              </w:rPr>
              <w:t>2</w:t>
            </w:r>
          </w:p>
        </w:tc>
        <w:tc>
          <w:tcPr>
            <w:tcW w:w="5102" w:type="dxa"/>
            <w:tcBorders>
              <w:top w:val="single" w:sz="4" w:space="0" w:color="auto"/>
              <w:left w:val="single" w:sz="4" w:space="0" w:color="auto"/>
            </w:tcBorders>
            <w:shd w:val="clear" w:color="auto" w:fill="FFFFFF"/>
          </w:tcPr>
          <w:p w:rsidR="00302353" w:rsidRPr="00302353" w:rsidRDefault="00302353" w:rsidP="00302353">
            <w:pPr>
              <w:framePr w:w="9355"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c>
          <w:tcPr>
            <w:tcW w:w="3120" w:type="dxa"/>
            <w:tcBorders>
              <w:top w:val="single" w:sz="4" w:space="0" w:color="auto"/>
              <w:left w:val="single" w:sz="4" w:space="0" w:color="auto"/>
              <w:right w:val="single" w:sz="4" w:space="0" w:color="auto"/>
            </w:tcBorders>
            <w:shd w:val="clear" w:color="auto" w:fill="FFFFFF"/>
          </w:tcPr>
          <w:p w:rsidR="00302353" w:rsidRPr="00302353" w:rsidRDefault="00302353" w:rsidP="00302353">
            <w:pPr>
              <w:framePr w:w="9355"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r>
      <w:tr w:rsidR="00302353" w:rsidRPr="00302353" w:rsidTr="003A5D21">
        <w:trPr>
          <w:trHeight w:hRule="exact" w:val="293"/>
          <w:jc w:val="center"/>
        </w:trPr>
        <w:tc>
          <w:tcPr>
            <w:tcW w:w="1133" w:type="dxa"/>
            <w:tcBorders>
              <w:top w:val="single" w:sz="4" w:space="0" w:color="auto"/>
              <w:left w:val="single" w:sz="4" w:space="0" w:color="auto"/>
            </w:tcBorders>
            <w:shd w:val="clear" w:color="auto" w:fill="FFFFFF"/>
          </w:tcPr>
          <w:p w:rsidR="00302353" w:rsidRPr="00302353" w:rsidRDefault="00302353" w:rsidP="00302353">
            <w:pPr>
              <w:framePr w:w="9355" w:wrap="notBeside" w:vAnchor="text" w:hAnchor="text" w:xAlign="center" w:y="1"/>
              <w:widowControl w:val="0"/>
              <w:spacing w:after="0" w:line="220" w:lineRule="exact"/>
              <w:jc w:val="center"/>
              <w:rPr>
                <w:rFonts w:ascii="Times New Roman" w:hAnsi="Times New Roman"/>
                <w:sz w:val="32"/>
                <w:szCs w:val="32"/>
                <w:lang w:bidi="ru-RU"/>
              </w:rPr>
            </w:pPr>
            <w:r w:rsidRPr="00302353">
              <w:rPr>
                <w:rFonts w:ascii="Times New Roman" w:hAnsi="Times New Roman"/>
                <w:b/>
                <w:bCs/>
                <w:color w:val="000000"/>
                <w:shd w:val="clear" w:color="auto" w:fill="FFFFFF"/>
                <w:lang w:bidi="ru-RU"/>
              </w:rPr>
              <w:t>3</w:t>
            </w:r>
          </w:p>
        </w:tc>
        <w:tc>
          <w:tcPr>
            <w:tcW w:w="5102" w:type="dxa"/>
            <w:tcBorders>
              <w:top w:val="single" w:sz="4" w:space="0" w:color="auto"/>
              <w:left w:val="single" w:sz="4" w:space="0" w:color="auto"/>
            </w:tcBorders>
            <w:shd w:val="clear" w:color="auto" w:fill="FFFFFF"/>
          </w:tcPr>
          <w:p w:rsidR="00302353" w:rsidRPr="00302353" w:rsidRDefault="00302353" w:rsidP="00302353">
            <w:pPr>
              <w:framePr w:w="9355"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c>
          <w:tcPr>
            <w:tcW w:w="3120" w:type="dxa"/>
            <w:tcBorders>
              <w:top w:val="single" w:sz="4" w:space="0" w:color="auto"/>
              <w:left w:val="single" w:sz="4" w:space="0" w:color="auto"/>
              <w:right w:val="single" w:sz="4" w:space="0" w:color="auto"/>
            </w:tcBorders>
            <w:shd w:val="clear" w:color="auto" w:fill="FFFFFF"/>
          </w:tcPr>
          <w:p w:rsidR="00302353" w:rsidRPr="00302353" w:rsidRDefault="00302353" w:rsidP="00302353">
            <w:pPr>
              <w:framePr w:w="9355"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r>
      <w:tr w:rsidR="00302353" w:rsidRPr="00302353" w:rsidTr="003A5D21">
        <w:trPr>
          <w:trHeight w:hRule="exact" w:val="317"/>
          <w:jc w:val="center"/>
        </w:trPr>
        <w:tc>
          <w:tcPr>
            <w:tcW w:w="1133" w:type="dxa"/>
            <w:tcBorders>
              <w:top w:val="single" w:sz="4" w:space="0" w:color="auto"/>
              <w:left w:val="single" w:sz="4" w:space="0" w:color="auto"/>
              <w:bottom w:val="single" w:sz="4" w:space="0" w:color="auto"/>
            </w:tcBorders>
            <w:shd w:val="clear" w:color="auto" w:fill="FFFFFF"/>
          </w:tcPr>
          <w:p w:rsidR="00302353" w:rsidRPr="00302353" w:rsidRDefault="00302353" w:rsidP="00302353">
            <w:pPr>
              <w:framePr w:w="9355"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c>
          <w:tcPr>
            <w:tcW w:w="5102" w:type="dxa"/>
            <w:tcBorders>
              <w:top w:val="single" w:sz="4" w:space="0" w:color="auto"/>
              <w:left w:val="single" w:sz="4" w:space="0" w:color="auto"/>
              <w:bottom w:val="single" w:sz="4" w:space="0" w:color="auto"/>
            </w:tcBorders>
            <w:shd w:val="clear" w:color="auto" w:fill="FFFFFF"/>
          </w:tcPr>
          <w:p w:rsidR="00302353" w:rsidRPr="00302353" w:rsidRDefault="00302353" w:rsidP="00302353">
            <w:pPr>
              <w:framePr w:w="9355"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c>
          <w:tcPr>
            <w:tcW w:w="3120" w:type="dxa"/>
            <w:tcBorders>
              <w:top w:val="single" w:sz="4" w:space="0" w:color="auto"/>
              <w:left w:val="single" w:sz="4" w:space="0" w:color="auto"/>
              <w:bottom w:val="single" w:sz="4" w:space="0" w:color="auto"/>
              <w:right w:val="single" w:sz="4" w:space="0" w:color="auto"/>
            </w:tcBorders>
            <w:shd w:val="clear" w:color="auto" w:fill="FFFFFF"/>
          </w:tcPr>
          <w:p w:rsidR="00302353" w:rsidRPr="00302353" w:rsidRDefault="00302353" w:rsidP="00302353">
            <w:pPr>
              <w:framePr w:w="9355"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r>
    </w:tbl>
    <w:p w:rsidR="00302353" w:rsidRPr="00302353" w:rsidRDefault="00302353" w:rsidP="00302353">
      <w:pPr>
        <w:framePr w:w="9355" w:wrap="notBeside" w:vAnchor="text" w:hAnchor="text" w:xAlign="center" w:y="1"/>
        <w:widowControl w:val="0"/>
        <w:spacing w:after="0" w:line="240" w:lineRule="auto"/>
        <w:rPr>
          <w:rFonts w:ascii="Arial Unicode MS" w:eastAsia="Arial Unicode MS" w:hAnsi="Arial Unicode MS" w:cs="Arial Unicode MS"/>
          <w:color w:val="000000"/>
          <w:sz w:val="2"/>
          <w:szCs w:val="2"/>
          <w:lang w:bidi="ru-RU"/>
        </w:rPr>
      </w:pPr>
    </w:p>
    <w:p w:rsidR="00302353" w:rsidRPr="00302353" w:rsidRDefault="00302353" w:rsidP="00302353">
      <w:pPr>
        <w:widowControl w:val="0"/>
        <w:spacing w:after="0" w:line="240" w:lineRule="auto"/>
        <w:rPr>
          <w:rFonts w:ascii="Arial Unicode MS" w:eastAsia="Arial Unicode MS" w:hAnsi="Arial Unicode MS" w:cs="Arial Unicode MS"/>
          <w:color w:val="000000"/>
          <w:sz w:val="2"/>
          <w:szCs w:val="2"/>
          <w:lang w:bidi="ru-RU"/>
        </w:rPr>
      </w:pPr>
    </w:p>
    <w:p w:rsidR="00302353" w:rsidRPr="00302353" w:rsidRDefault="00302353" w:rsidP="00302353">
      <w:pPr>
        <w:widowControl w:val="0"/>
        <w:spacing w:before="962" w:after="591" w:line="283" w:lineRule="exact"/>
        <w:ind w:left="6640"/>
        <w:rPr>
          <w:rFonts w:ascii="Times New Roman" w:hAnsi="Times New Roman"/>
          <w:b/>
          <w:bCs/>
          <w:lang w:bidi="ru-RU"/>
        </w:rPr>
      </w:pPr>
      <w:r w:rsidRPr="00302353">
        <w:rPr>
          <w:rFonts w:ascii="Times New Roman" w:hAnsi="Times New Roman"/>
          <w:b/>
          <w:bCs/>
          <w:color w:val="000000"/>
          <w:lang w:bidi="ru-RU"/>
        </w:rPr>
        <w:t>(подпись, Ф.И.О. военнослужащего)</w:t>
      </w:r>
    </w:p>
    <w:p w:rsidR="00302353" w:rsidRPr="00302353" w:rsidRDefault="00302353" w:rsidP="00302353">
      <w:pPr>
        <w:widowControl w:val="0"/>
        <w:spacing w:after="0" w:line="220" w:lineRule="exact"/>
        <w:jc w:val="both"/>
        <w:rPr>
          <w:rFonts w:ascii="Times New Roman" w:hAnsi="Times New Roman"/>
          <w:b/>
          <w:bCs/>
          <w:lang w:bidi="ru-RU"/>
        </w:rPr>
        <w:sectPr w:rsidR="00302353" w:rsidRPr="00302353">
          <w:type w:val="continuous"/>
          <w:pgSz w:w="11900" w:h="16840"/>
          <w:pgMar w:top="1513" w:right="772" w:bottom="779" w:left="1701" w:header="0" w:footer="3" w:gutter="0"/>
          <w:cols w:space="720"/>
          <w:noEndnote/>
          <w:docGrid w:linePitch="360"/>
        </w:sectPr>
      </w:pPr>
      <w:r>
        <w:rPr>
          <w:noProof/>
        </w:rPr>
        <mc:AlternateContent>
          <mc:Choice Requires="wps">
            <w:drawing>
              <wp:anchor distT="0" distB="213360" distL="63500" distR="1161415" simplePos="0" relativeHeight="251659264" behindDoc="1" locked="0" layoutInCell="1" allowOverlap="1">
                <wp:simplePos x="0" y="0"/>
                <wp:positionH relativeFrom="margin">
                  <wp:posOffset>24130</wp:posOffset>
                </wp:positionH>
                <wp:positionV relativeFrom="paragraph">
                  <wp:posOffset>-74295</wp:posOffset>
                </wp:positionV>
                <wp:extent cx="494030" cy="203200"/>
                <wp:effectExtent l="0" t="0" r="1270" b="6350"/>
                <wp:wrapSquare wrapText="right"/>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2353" w:rsidRDefault="00302353" w:rsidP="00302353">
                            <w:pPr>
                              <w:pStyle w:val="22"/>
                              <w:shd w:val="clear" w:color="auto" w:fill="auto"/>
                              <w:spacing w:line="320" w:lineRule="exact"/>
                              <w:jc w:val="left"/>
                            </w:pPr>
                            <w:r>
                              <w:rPr>
                                <w:rStyle w:val="2Exact"/>
                              </w:rPr>
                              <w:t>«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9pt;margin-top:-5.85pt;width:38.9pt;height:16pt;z-index:-251657216;visibility:visible;mso-wrap-style:square;mso-width-percent:0;mso-height-percent:0;mso-wrap-distance-left:5pt;mso-wrap-distance-top:0;mso-wrap-distance-right:91.45pt;mso-wrap-distance-bottom:16.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" filled="f" stroked="f">
                <v:textbox style="mso-fit-shape-to-text:t" inset="0,0,0,0">
                  <w:txbxContent>
                    <w:p w:rsidR="00302353" w:rsidRDefault="00302353" w:rsidP="00302353">
                      <w:pPr>
                        <w:pStyle w:val="22"/>
                        <w:shd w:val="clear" w:color="auto" w:fill="auto"/>
                        <w:spacing w:line="320" w:lineRule="exact"/>
                        <w:jc w:val="left"/>
                      </w:pPr>
                      <w:r>
                        <w:rPr>
                          <w:rStyle w:val="2Exact"/>
                        </w:rPr>
                        <w:t>« »</w:t>
                      </w:r>
                    </w:p>
                  </w:txbxContent>
                </v:textbox>
                <w10:wrap type="square" side="right" anchorx="margin"/>
              </v:shape>
            </w:pict>
          </mc:Fallback>
        </mc:AlternateContent>
      </w:r>
      <w:r w:rsidRPr="00302353">
        <w:rPr>
          <w:rFonts w:ascii="Times New Roman" w:hAnsi="Times New Roman"/>
          <w:b/>
          <w:bCs/>
          <w:color w:val="000000"/>
          <w:lang w:bidi="ru-RU"/>
        </w:rPr>
        <w:t>20 г.</w:t>
      </w:r>
    </w:p>
    <w:p w:rsidR="00302353" w:rsidRPr="00302353" w:rsidRDefault="00302353" w:rsidP="00302353">
      <w:pPr>
        <w:widowControl w:val="0"/>
        <w:spacing w:after="668" w:line="320" w:lineRule="exact"/>
        <w:ind w:left="5660"/>
        <w:rPr>
          <w:rFonts w:ascii="Times New Roman" w:hAnsi="Times New Roman"/>
          <w:sz w:val="32"/>
          <w:szCs w:val="32"/>
          <w:lang w:bidi="ru-RU"/>
        </w:rPr>
      </w:pPr>
      <w:r w:rsidRPr="00302353">
        <w:rPr>
          <w:rFonts w:ascii="Times New Roman" w:hAnsi="Times New Roman"/>
          <w:color w:val="000000"/>
          <w:sz w:val="32"/>
          <w:szCs w:val="32"/>
          <w:lang w:bidi="ru-RU"/>
        </w:rPr>
        <w:t>Рекомендуемый образец</w:t>
      </w:r>
    </w:p>
    <w:p w:rsidR="00302353" w:rsidRPr="00302353" w:rsidRDefault="00302353" w:rsidP="00302353">
      <w:pPr>
        <w:widowControl w:val="0"/>
        <w:spacing w:after="331" w:line="283" w:lineRule="exact"/>
        <w:ind w:right="780"/>
        <w:jc w:val="center"/>
        <w:rPr>
          <w:rFonts w:ascii="Times New Roman" w:hAnsi="Times New Roman"/>
          <w:b/>
          <w:bCs/>
          <w:lang w:bidi="ru-RU"/>
        </w:rPr>
      </w:pPr>
      <w:r w:rsidRPr="00302353">
        <w:rPr>
          <w:rFonts w:ascii="Times New Roman" w:hAnsi="Times New Roman"/>
          <w:b/>
          <w:bCs/>
          <w:color w:val="000000"/>
          <w:lang w:bidi="ru-RU"/>
        </w:rPr>
        <w:t>(наименование органа</w:t>
      </w:r>
      <w:r w:rsidRPr="00302353">
        <w:rPr>
          <w:rFonts w:ascii="Times New Roman" w:hAnsi="Times New Roman"/>
          <w:b/>
          <w:bCs/>
          <w:color w:val="000000"/>
          <w:lang w:bidi="ru-RU"/>
        </w:rPr>
        <w:br/>
        <w:t>жилищного обеспечения)</w:t>
      </w:r>
    </w:p>
    <w:p w:rsidR="00302353" w:rsidRPr="00302353" w:rsidRDefault="00302353" w:rsidP="00302353">
      <w:pPr>
        <w:widowControl w:val="0"/>
        <w:tabs>
          <w:tab w:val="left" w:leader="underscore" w:pos="9334"/>
        </w:tabs>
        <w:spacing w:after="0" w:line="320" w:lineRule="exact"/>
        <w:ind w:left="840"/>
        <w:jc w:val="both"/>
        <w:rPr>
          <w:rFonts w:ascii="Times New Roman" w:hAnsi="Times New Roman"/>
          <w:sz w:val="32"/>
          <w:szCs w:val="32"/>
          <w:lang w:bidi="ru-RU"/>
        </w:rPr>
      </w:pPr>
      <w:r w:rsidRPr="00302353">
        <w:rPr>
          <w:rFonts w:ascii="Times New Roman" w:hAnsi="Times New Roman"/>
          <w:color w:val="000000"/>
          <w:sz w:val="32"/>
          <w:szCs w:val="32"/>
          <w:lang w:bidi="ru-RU"/>
        </w:rPr>
        <w:t>Финансово-экономический орган</w:t>
      </w:r>
      <w:r w:rsidRPr="00302353">
        <w:rPr>
          <w:rFonts w:ascii="Times New Roman" w:hAnsi="Times New Roman"/>
          <w:color w:val="000000"/>
          <w:sz w:val="32"/>
          <w:szCs w:val="32"/>
          <w:lang w:bidi="ru-RU"/>
        </w:rPr>
        <w:tab/>
      </w:r>
    </w:p>
    <w:p w:rsidR="00302353" w:rsidRPr="00302353" w:rsidRDefault="00302353" w:rsidP="00302353">
      <w:pPr>
        <w:widowControl w:val="0"/>
        <w:spacing w:after="0" w:line="360" w:lineRule="exact"/>
        <w:ind w:left="6500"/>
        <w:rPr>
          <w:rFonts w:ascii="Times New Roman" w:hAnsi="Times New Roman"/>
          <w:b/>
          <w:bCs/>
          <w:lang w:bidi="ru-RU"/>
        </w:rPr>
      </w:pPr>
      <w:r w:rsidRPr="00302353">
        <w:rPr>
          <w:rFonts w:ascii="Times New Roman" w:hAnsi="Times New Roman"/>
          <w:b/>
          <w:bCs/>
          <w:color w:val="000000"/>
          <w:lang w:bidi="ru-RU"/>
        </w:rPr>
        <w:t>(наименование)</w:t>
      </w:r>
    </w:p>
    <w:p w:rsidR="00302353" w:rsidRPr="00302353" w:rsidRDefault="00302353" w:rsidP="00302353">
      <w:pPr>
        <w:widowControl w:val="0"/>
        <w:tabs>
          <w:tab w:val="left" w:leader="underscore" w:pos="9334"/>
        </w:tabs>
        <w:spacing w:after="0" w:line="360" w:lineRule="exact"/>
        <w:ind w:right="440"/>
        <w:jc w:val="both"/>
        <w:rPr>
          <w:rFonts w:ascii="Times New Roman" w:hAnsi="Times New Roman"/>
          <w:sz w:val="32"/>
          <w:szCs w:val="32"/>
          <w:lang w:bidi="ru-RU"/>
        </w:rPr>
      </w:pPr>
      <w:r w:rsidRPr="00302353">
        <w:rPr>
          <w:rFonts w:ascii="Times New Roman" w:hAnsi="Times New Roman"/>
          <w:color w:val="000000"/>
          <w:sz w:val="32"/>
          <w:szCs w:val="32"/>
          <w:lang w:bidi="ru-RU"/>
        </w:rPr>
        <w:t>направляет список военнослужащих (членов семей погибших (умерших) военнослужащих), представивших в</w:t>
      </w:r>
      <w:r w:rsidRPr="00302353">
        <w:rPr>
          <w:rFonts w:ascii="Times New Roman" w:hAnsi="Times New Roman"/>
          <w:color w:val="000000"/>
          <w:sz w:val="32"/>
          <w:szCs w:val="32"/>
          <w:lang w:bidi="ru-RU"/>
        </w:rPr>
        <w:tab/>
      </w:r>
    </w:p>
    <w:p w:rsidR="00302353" w:rsidRPr="00302353" w:rsidRDefault="00302353" w:rsidP="00302353">
      <w:pPr>
        <w:widowControl w:val="0"/>
        <w:spacing w:after="0" w:line="365" w:lineRule="exact"/>
        <w:ind w:left="7620"/>
        <w:rPr>
          <w:rFonts w:ascii="Times New Roman" w:hAnsi="Times New Roman"/>
          <w:b/>
          <w:bCs/>
          <w:lang w:bidi="ru-RU"/>
        </w:rPr>
      </w:pPr>
      <w:r w:rsidRPr="00302353">
        <w:rPr>
          <w:rFonts w:ascii="Times New Roman" w:hAnsi="Times New Roman"/>
          <w:b/>
          <w:bCs/>
          <w:color w:val="000000"/>
          <w:lang w:bidi="ru-RU"/>
        </w:rPr>
        <w:t>(месяц)</w:t>
      </w:r>
    </w:p>
    <w:p w:rsidR="00302353" w:rsidRPr="00302353" w:rsidRDefault="00302353" w:rsidP="00302353">
      <w:pPr>
        <w:widowControl w:val="0"/>
        <w:tabs>
          <w:tab w:val="left" w:leader="underscore" w:pos="1138"/>
        </w:tabs>
        <w:spacing w:after="0" w:line="365" w:lineRule="exact"/>
        <w:jc w:val="both"/>
        <w:rPr>
          <w:rFonts w:ascii="Times New Roman" w:hAnsi="Times New Roman"/>
          <w:sz w:val="32"/>
          <w:szCs w:val="32"/>
          <w:lang w:bidi="ru-RU"/>
        </w:rPr>
      </w:pPr>
      <w:r w:rsidRPr="00302353">
        <w:rPr>
          <w:rFonts w:ascii="Times New Roman" w:hAnsi="Times New Roman"/>
          <w:color w:val="000000"/>
          <w:sz w:val="32"/>
          <w:szCs w:val="32"/>
          <w:lang w:bidi="ru-RU"/>
        </w:rPr>
        <w:tab/>
        <w:t>г. рапорты (заявления) о выплате денежной компенсации</w:t>
      </w:r>
    </w:p>
    <w:p w:rsidR="00302353" w:rsidRPr="00302353" w:rsidRDefault="00302353" w:rsidP="00302353">
      <w:pPr>
        <w:widowControl w:val="0"/>
        <w:spacing w:after="287" w:line="365" w:lineRule="exact"/>
        <w:ind w:right="440"/>
        <w:jc w:val="both"/>
        <w:rPr>
          <w:rFonts w:ascii="Times New Roman" w:hAnsi="Times New Roman"/>
          <w:sz w:val="32"/>
          <w:szCs w:val="32"/>
          <w:lang w:bidi="ru-RU"/>
        </w:rPr>
      </w:pPr>
      <w:r w:rsidRPr="00302353">
        <w:rPr>
          <w:rFonts w:ascii="Times New Roman" w:hAnsi="Times New Roman"/>
          <w:color w:val="000000"/>
          <w:sz w:val="32"/>
          <w:szCs w:val="32"/>
          <w:lang w:bidi="ru-RU"/>
        </w:rPr>
        <w:t>за наем (поднаем) жилых помещений, а также сообщивших о наступлении обстоятельств, влияющих на осуществление выплат денежной компенсации, для представления информации о включении их в списки на предоставление жилых помещений специализированного жилищного фонда и обеспеченности жилыми помещениями: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979"/>
        <w:gridCol w:w="1507"/>
        <w:gridCol w:w="1896"/>
        <w:gridCol w:w="2544"/>
        <w:gridCol w:w="1354"/>
        <w:gridCol w:w="1613"/>
      </w:tblGrid>
      <w:tr w:rsidR="00302353" w:rsidRPr="00302353" w:rsidTr="003A5D21">
        <w:trPr>
          <w:trHeight w:hRule="exact" w:val="1411"/>
          <w:jc w:val="center"/>
        </w:trPr>
        <w:tc>
          <w:tcPr>
            <w:tcW w:w="979" w:type="dxa"/>
            <w:tcBorders>
              <w:top w:val="single" w:sz="4" w:space="0" w:color="auto"/>
              <w:left w:val="single" w:sz="4" w:space="0" w:color="auto"/>
            </w:tcBorders>
            <w:shd w:val="clear" w:color="auto" w:fill="FFFFFF"/>
          </w:tcPr>
          <w:p w:rsidR="00302353" w:rsidRPr="00302353" w:rsidRDefault="00302353" w:rsidP="00302353">
            <w:pPr>
              <w:framePr w:w="9893" w:wrap="notBeside" w:vAnchor="text" w:hAnchor="text" w:xAlign="center" w:y="1"/>
              <w:widowControl w:val="0"/>
              <w:spacing w:after="120" w:line="220" w:lineRule="exact"/>
              <w:jc w:val="center"/>
              <w:rPr>
                <w:rFonts w:ascii="Times New Roman" w:hAnsi="Times New Roman"/>
                <w:sz w:val="32"/>
                <w:szCs w:val="32"/>
                <w:lang w:bidi="ru-RU"/>
              </w:rPr>
            </w:pPr>
            <w:r w:rsidRPr="00302353">
              <w:rPr>
                <w:rFonts w:ascii="Times New Roman" w:hAnsi="Times New Roman"/>
                <w:b/>
                <w:bCs/>
                <w:color w:val="000000"/>
                <w:shd w:val="clear" w:color="auto" w:fill="FFFFFF"/>
                <w:lang w:bidi="ru-RU"/>
              </w:rPr>
              <w:t>№</w:t>
            </w:r>
          </w:p>
          <w:p w:rsidR="00302353" w:rsidRPr="00302353" w:rsidRDefault="00302353" w:rsidP="00302353">
            <w:pPr>
              <w:framePr w:w="9893" w:wrap="notBeside" w:vAnchor="text" w:hAnchor="text" w:xAlign="center" w:y="1"/>
              <w:widowControl w:val="0"/>
              <w:spacing w:before="120" w:after="0" w:line="220" w:lineRule="exact"/>
              <w:jc w:val="center"/>
              <w:rPr>
                <w:rFonts w:ascii="Times New Roman" w:hAnsi="Times New Roman"/>
                <w:sz w:val="32"/>
                <w:szCs w:val="32"/>
                <w:lang w:bidi="ru-RU"/>
              </w:rPr>
            </w:pPr>
            <w:r w:rsidRPr="00302353">
              <w:rPr>
                <w:rFonts w:ascii="Times New Roman" w:hAnsi="Times New Roman"/>
                <w:b/>
                <w:bCs/>
                <w:color w:val="000000"/>
                <w:shd w:val="clear" w:color="auto" w:fill="FFFFFF"/>
                <w:lang w:bidi="ru-RU"/>
              </w:rPr>
              <w:t>п/п</w:t>
            </w:r>
          </w:p>
        </w:tc>
        <w:tc>
          <w:tcPr>
            <w:tcW w:w="1507" w:type="dxa"/>
            <w:tcBorders>
              <w:top w:val="single" w:sz="4" w:space="0" w:color="auto"/>
              <w:left w:val="single" w:sz="4" w:space="0" w:color="auto"/>
            </w:tcBorders>
            <w:shd w:val="clear" w:color="auto" w:fill="FFFFFF"/>
          </w:tcPr>
          <w:p w:rsidR="00302353" w:rsidRPr="00302353" w:rsidRDefault="00302353" w:rsidP="00302353">
            <w:pPr>
              <w:framePr w:w="9893" w:wrap="notBeside" w:vAnchor="text" w:hAnchor="text" w:xAlign="center" w:y="1"/>
              <w:widowControl w:val="0"/>
              <w:spacing w:after="120" w:line="220" w:lineRule="exact"/>
              <w:jc w:val="center"/>
              <w:rPr>
                <w:rFonts w:ascii="Times New Roman" w:hAnsi="Times New Roman"/>
                <w:sz w:val="32"/>
                <w:szCs w:val="32"/>
                <w:lang w:bidi="ru-RU"/>
              </w:rPr>
            </w:pPr>
            <w:r w:rsidRPr="00302353">
              <w:rPr>
                <w:rFonts w:ascii="Times New Roman" w:hAnsi="Times New Roman"/>
                <w:b/>
                <w:bCs/>
                <w:color w:val="000000"/>
                <w:shd w:val="clear" w:color="auto" w:fill="FFFFFF"/>
                <w:lang w:bidi="ru-RU"/>
              </w:rPr>
              <w:t>Личный</w:t>
            </w:r>
          </w:p>
          <w:p w:rsidR="00302353" w:rsidRPr="00302353" w:rsidRDefault="00302353" w:rsidP="00302353">
            <w:pPr>
              <w:framePr w:w="9893" w:wrap="notBeside" w:vAnchor="text" w:hAnchor="text" w:xAlign="center" w:y="1"/>
              <w:widowControl w:val="0"/>
              <w:spacing w:before="120" w:after="0" w:line="220" w:lineRule="exact"/>
              <w:jc w:val="center"/>
              <w:rPr>
                <w:rFonts w:ascii="Times New Roman" w:hAnsi="Times New Roman"/>
                <w:sz w:val="32"/>
                <w:szCs w:val="32"/>
                <w:lang w:bidi="ru-RU"/>
              </w:rPr>
            </w:pPr>
            <w:r w:rsidRPr="00302353">
              <w:rPr>
                <w:rFonts w:ascii="Times New Roman" w:hAnsi="Times New Roman"/>
                <w:b/>
                <w:bCs/>
                <w:color w:val="000000"/>
                <w:shd w:val="clear" w:color="auto" w:fill="FFFFFF"/>
                <w:lang w:bidi="ru-RU"/>
              </w:rPr>
              <w:t>номер</w:t>
            </w:r>
          </w:p>
        </w:tc>
        <w:tc>
          <w:tcPr>
            <w:tcW w:w="1896" w:type="dxa"/>
            <w:tcBorders>
              <w:top w:val="single" w:sz="4" w:space="0" w:color="auto"/>
              <w:left w:val="single" w:sz="4" w:space="0" w:color="auto"/>
            </w:tcBorders>
            <w:shd w:val="clear" w:color="auto" w:fill="FFFFFF"/>
          </w:tcPr>
          <w:p w:rsidR="00302353" w:rsidRPr="00302353" w:rsidRDefault="00302353" w:rsidP="00302353">
            <w:pPr>
              <w:framePr w:w="9893" w:wrap="notBeside" w:vAnchor="text" w:hAnchor="text" w:xAlign="center" w:y="1"/>
              <w:widowControl w:val="0"/>
              <w:spacing w:after="0" w:line="278" w:lineRule="exact"/>
              <w:jc w:val="center"/>
              <w:rPr>
                <w:rFonts w:ascii="Times New Roman" w:hAnsi="Times New Roman"/>
                <w:sz w:val="32"/>
                <w:szCs w:val="32"/>
                <w:lang w:bidi="ru-RU"/>
              </w:rPr>
            </w:pPr>
            <w:r w:rsidRPr="00302353">
              <w:rPr>
                <w:rFonts w:ascii="Times New Roman" w:hAnsi="Times New Roman"/>
                <w:b/>
                <w:bCs/>
                <w:color w:val="000000"/>
                <w:shd w:val="clear" w:color="auto" w:fill="FFFFFF"/>
                <w:lang w:bidi="ru-RU"/>
              </w:rPr>
              <w:t>Фамилия, имя, отчество</w:t>
            </w:r>
          </w:p>
        </w:tc>
        <w:tc>
          <w:tcPr>
            <w:tcW w:w="2544" w:type="dxa"/>
            <w:tcBorders>
              <w:top w:val="single" w:sz="4" w:space="0" w:color="auto"/>
              <w:left w:val="single" w:sz="4" w:space="0" w:color="auto"/>
            </w:tcBorders>
            <w:shd w:val="clear" w:color="auto" w:fill="FFFFFF"/>
            <w:vAlign w:val="bottom"/>
          </w:tcPr>
          <w:p w:rsidR="00302353" w:rsidRPr="00302353" w:rsidRDefault="00302353" w:rsidP="00302353">
            <w:pPr>
              <w:framePr w:w="9893" w:wrap="notBeside" w:vAnchor="text" w:hAnchor="text" w:xAlign="center" w:y="1"/>
              <w:widowControl w:val="0"/>
              <w:spacing w:after="0" w:line="274" w:lineRule="exact"/>
              <w:jc w:val="center"/>
              <w:rPr>
                <w:rFonts w:ascii="Times New Roman" w:hAnsi="Times New Roman"/>
                <w:sz w:val="32"/>
                <w:szCs w:val="32"/>
                <w:lang w:bidi="ru-RU"/>
              </w:rPr>
            </w:pPr>
            <w:r w:rsidRPr="00302353">
              <w:rPr>
                <w:rFonts w:ascii="Times New Roman" w:hAnsi="Times New Roman"/>
                <w:b/>
                <w:bCs/>
                <w:color w:val="000000"/>
                <w:shd w:val="clear" w:color="auto" w:fill="FFFFFF"/>
                <w:lang w:bidi="ru-RU"/>
              </w:rPr>
              <w:t>Количество членов семьи (включая военнослужащего), указанное в рапорте военнослужащим</w:t>
            </w:r>
          </w:p>
        </w:tc>
        <w:tc>
          <w:tcPr>
            <w:tcW w:w="1354" w:type="dxa"/>
            <w:tcBorders>
              <w:top w:val="single" w:sz="4" w:space="0" w:color="auto"/>
              <w:left w:val="single" w:sz="4" w:space="0" w:color="auto"/>
            </w:tcBorders>
            <w:shd w:val="clear" w:color="auto" w:fill="FFFFFF"/>
          </w:tcPr>
          <w:p w:rsidR="00302353" w:rsidRPr="00302353" w:rsidRDefault="00302353" w:rsidP="00302353">
            <w:pPr>
              <w:framePr w:w="9893" w:wrap="notBeside" w:vAnchor="text" w:hAnchor="text" w:xAlign="center" w:y="1"/>
              <w:widowControl w:val="0"/>
              <w:spacing w:after="120" w:line="220" w:lineRule="exact"/>
              <w:ind w:left="200"/>
              <w:rPr>
                <w:rFonts w:ascii="Times New Roman" w:hAnsi="Times New Roman"/>
                <w:sz w:val="32"/>
                <w:szCs w:val="32"/>
                <w:lang w:bidi="ru-RU"/>
              </w:rPr>
            </w:pPr>
            <w:r w:rsidRPr="00302353">
              <w:rPr>
                <w:rFonts w:ascii="Times New Roman" w:hAnsi="Times New Roman"/>
                <w:b/>
                <w:bCs/>
                <w:color w:val="000000"/>
                <w:shd w:val="clear" w:color="auto" w:fill="FFFFFF"/>
                <w:lang w:bidi="ru-RU"/>
              </w:rPr>
              <w:t>Воинская</w:t>
            </w:r>
          </w:p>
          <w:p w:rsidR="00302353" w:rsidRPr="00302353" w:rsidRDefault="00302353" w:rsidP="00302353">
            <w:pPr>
              <w:framePr w:w="9893" w:wrap="notBeside" w:vAnchor="text" w:hAnchor="text" w:xAlign="center" w:y="1"/>
              <w:widowControl w:val="0"/>
              <w:spacing w:before="120" w:after="0" w:line="220" w:lineRule="exact"/>
              <w:jc w:val="center"/>
              <w:rPr>
                <w:rFonts w:ascii="Times New Roman" w:hAnsi="Times New Roman"/>
                <w:sz w:val="32"/>
                <w:szCs w:val="32"/>
                <w:lang w:bidi="ru-RU"/>
              </w:rPr>
            </w:pPr>
            <w:r w:rsidRPr="00302353">
              <w:rPr>
                <w:rFonts w:ascii="Times New Roman" w:hAnsi="Times New Roman"/>
                <w:b/>
                <w:bCs/>
                <w:color w:val="000000"/>
                <w:shd w:val="clear" w:color="auto" w:fill="FFFFFF"/>
                <w:lang w:bidi="ru-RU"/>
              </w:rPr>
              <w:t>часть</w:t>
            </w:r>
          </w:p>
        </w:tc>
        <w:tc>
          <w:tcPr>
            <w:tcW w:w="1613" w:type="dxa"/>
            <w:tcBorders>
              <w:top w:val="single" w:sz="4" w:space="0" w:color="auto"/>
              <w:left w:val="single" w:sz="4" w:space="0" w:color="auto"/>
              <w:right w:val="single" w:sz="4" w:space="0" w:color="auto"/>
            </w:tcBorders>
            <w:shd w:val="clear" w:color="auto" w:fill="FFFFFF"/>
          </w:tcPr>
          <w:p w:rsidR="00302353" w:rsidRPr="00302353" w:rsidRDefault="00302353" w:rsidP="00302353">
            <w:pPr>
              <w:framePr w:w="9893" w:wrap="notBeside" w:vAnchor="text" w:hAnchor="text" w:xAlign="center" w:y="1"/>
              <w:widowControl w:val="0"/>
              <w:spacing w:after="0" w:line="278" w:lineRule="exact"/>
              <w:ind w:left="180"/>
              <w:rPr>
                <w:rFonts w:ascii="Times New Roman" w:hAnsi="Times New Roman"/>
                <w:sz w:val="32"/>
                <w:szCs w:val="32"/>
                <w:lang w:bidi="ru-RU"/>
              </w:rPr>
            </w:pPr>
            <w:r w:rsidRPr="00302353">
              <w:rPr>
                <w:rFonts w:ascii="Times New Roman" w:hAnsi="Times New Roman"/>
                <w:b/>
                <w:bCs/>
                <w:color w:val="000000"/>
                <w:shd w:val="clear" w:color="auto" w:fill="FFFFFF"/>
                <w:lang w:bidi="ru-RU"/>
              </w:rPr>
              <w:t>Дислокация</w:t>
            </w:r>
          </w:p>
          <w:p w:rsidR="00302353" w:rsidRPr="00302353" w:rsidRDefault="00302353" w:rsidP="00302353">
            <w:pPr>
              <w:framePr w:w="9893" w:wrap="notBeside" w:vAnchor="text" w:hAnchor="text" w:xAlign="center" w:y="1"/>
              <w:widowControl w:val="0"/>
              <w:spacing w:after="0" w:line="278" w:lineRule="exact"/>
              <w:jc w:val="center"/>
              <w:rPr>
                <w:rFonts w:ascii="Times New Roman" w:hAnsi="Times New Roman"/>
                <w:sz w:val="32"/>
                <w:szCs w:val="32"/>
                <w:lang w:bidi="ru-RU"/>
              </w:rPr>
            </w:pPr>
            <w:r w:rsidRPr="00302353">
              <w:rPr>
                <w:rFonts w:ascii="Times New Roman" w:hAnsi="Times New Roman"/>
                <w:b/>
                <w:bCs/>
                <w:color w:val="000000"/>
                <w:shd w:val="clear" w:color="auto" w:fill="FFFFFF"/>
                <w:lang w:bidi="ru-RU"/>
              </w:rPr>
              <w:t>воинской</w:t>
            </w:r>
          </w:p>
          <w:p w:rsidR="00302353" w:rsidRPr="00302353" w:rsidRDefault="00302353" w:rsidP="00302353">
            <w:pPr>
              <w:framePr w:w="9893" w:wrap="notBeside" w:vAnchor="text" w:hAnchor="text" w:xAlign="center" w:y="1"/>
              <w:widowControl w:val="0"/>
              <w:spacing w:after="0" w:line="278" w:lineRule="exact"/>
              <w:jc w:val="center"/>
              <w:rPr>
                <w:rFonts w:ascii="Times New Roman" w:hAnsi="Times New Roman"/>
                <w:sz w:val="32"/>
                <w:szCs w:val="32"/>
                <w:lang w:bidi="ru-RU"/>
              </w:rPr>
            </w:pPr>
            <w:r w:rsidRPr="00302353">
              <w:rPr>
                <w:rFonts w:ascii="Times New Roman" w:hAnsi="Times New Roman"/>
                <w:b/>
                <w:bCs/>
                <w:color w:val="000000"/>
                <w:shd w:val="clear" w:color="auto" w:fill="FFFFFF"/>
                <w:lang w:bidi="ru-RU"/>
              </w:rPr>
              <w:t>части</w:t>
            </w:r>
          </w:p>
        </w:tc>
      </w:tr>
      <w:tr w:rsidR="00302353" w:rsidRPr="00302353" w:rsidTr="003A5D21">
        <w:trPr>
          <w:trHeight w:hRule="exact" w:val="288"/>
          <w:jc w:val="center"/>
        </w:trPr>
        <w:tc>
          <w:tcPr>
            <w:tcW w:w="979" w:type="dxa"/>
            <w:tcBorders>
              <w:top w:val="single" w:sz="4" w:space="0" w:color="auto"/>
              <w:left w:val="single" w:sz="4" w:space="0" w:color="auto"/>
            </w:tcBorders>
            <w:shd w:val="clear" w:color="auto" w:fill="FFFFFF"/>
            <w:vAlign w:val="bottom"/>
          </w:tcPr>
          <w:p w:rsidR="00302353" w:rsidRPr="00302353" w:rsidRDefault="00302353" w:rsidP="00302353">
            <w:pPr>
              <w:framePr w:w="9893" w:wrap="notBeside" w:vAnchor="text" w:hAnchor="text" w:xAlign="center" w:y="1"/>
              <w:widowControl w:val="0"/>
              <w:spacing w:after="0" w:line="220" w:lineRule="exact"/>
              <w:jc w:val="center"/>
              <w:rPr>
                <w:rFonts w:ascii="Times New Roman" w:hAnsi="Times New Roman"/>
                <w:sz w:val="32"/>
                <w:szCs w:val="32"/>
                <w:lang w:bidi="ru-RU"/>
              </w:rPr>
            </w:pPr>
            <w:r w:rsidRPr="00302353">
              <w:rPr>
                <w:rFonts w:ascii="Times New Roman" w:hAnsi="Times New Roman"/>
                <w:b/>
                <w:bCs/>
                <w:color w:val="000000"/>
                <w:shd w:val="clear" w:color="auto" w:fill="FFFFFF"/>
                <w:lang w:bidi="ru-RU"/>
              </w:rPr>
              <w:t>1</w:t>
            </w:r>
          </w:p>
        </w:tc>
        <w:tc>
          <w:tcPr>
            <w:tcW w:w="1507" w:type="dxa"/>
            <w:tcBorders>
              <w:top w:val="single" w:sz="4" w:space="0" w:color="auto"/>
              <w:left w:val="single" w:sz="4" w:space="0" w:color="auto"/>
            </w:tcBorders>
            <w:shd w:val="clear" w:color="auto" w:fill="FFFFFF"/>
            <w:vAlign w:val="bottom"/>
          </w:tcPr>
          <w:p w:rsidR="00302353" w:rsidRPr="00302353" w:rsidRDefault="00302353" w:rsidP="00302353">
            <w:pPr>
              <w:framePr w:w="9893" w:wrap="notBeside" w:vAnchor="text" w:hAnchor="text" w:xAlign="center" w:y="1"/>
              <w:widowControl w:val="0"/>
              <w:spacing w:after="0" w:line="220" w:lineRule="exact"/>
              <w:jc w:val="center"/>
              <w:rPr>
                <w:rFonts w:ascii="Times New Roman" w:hAnsi="Times New Roman"/>
                <w:sz w:val="32"/>
                <w:szCs w:val="32"/>
                <w:lang w:bidi="ru-RU"/>
              </w:rPr>
            </w:pPr>
            <w:r w:rsidRPr="00302353">
              <w:rPr>
                <w:rFonts w:ascii="Times New Roman" w:hAnsi="Times New Roman"/>
                <w:b/>
                <w:bCs/>
                <w:color w:val="000000"/>
                <w:shd w:val="clear" w:color="auto" w:fill="FFFFFF"/>
                <w:lang w:bidi="ru-RU"/>
              </w:rPr>
              <w:t>2</w:t>
            </w:r>
          </w:p>
        </w:tc>
        <w:tc>
          <w:tcPr>
            <w:tcW w:w="1896" w:type="dxa"/>
            <w:tcBorders>
              <w:top w:val="single" w:sz="4" w:space="0" w:color="auto"/>
              <w:left w:val="single" w:sz="4" w:space="0" w:color="auto"/>
            </w:tcBorders>
            <w:shd w:val="clear" w:color="auto" w:fill="FFFFFF"/>
            <w:vAlign w:val="bottom"/>
          </w:tcPr>
          <w:p w:rsidR="00302353" w:rsidRPr="00302353" w:rsidRDefault="00302353" w:rsidP="00302353">
            <w:pPr>
              <w:framePr w:w="9893" w:wrap="notBeside" w:vAnchor="text" w:hAnchor="text" w:xAlign="center" w:y="1"/>
              <w:widowControl w:val="0"/>
              <w:spacing w:after="0" w:line="220" w:lineRule="exact"/>
              <w:jc w:val="center"/>
              <w:rPr>
                <w:rFonts w:ascii="Times New Roman" w:hAnsi="Times New Roman"/>
                <w:sz w:val="32"/>
                <w:szCs w:val="32"/>
                <w:lang w:bidi="ru-RU"/>
              </w:rPr>
            </w:pPr>
            <w:r w:rsidRPr="00302353">
              <w:rPr>
                <w:rFonts w:ascii="Times New Roman" w:hAnsi="Times New Roman"/>
                <w:b/>
                <w:bCs/>
                <w:color w:val="000000"/>
                <w:shd w:val="clear" w:color="auto" w:fill="FFFFFF"/>
                <w:lang w:bidi="ru-RU"/>
              </w:rPr>
              <w:t>3</w:t>
            </w:r>
          </w:p>
        </w:tc>
        <w:tc>
          <w:tcPr>
            <w:tcW w:w="2544" w:type="dxa"/>
            <w:tcBorders>
              <w:top w:val="single" w:sz="4" w:space="0" w:color="auto"/>
              <w:left w:val="single" w:sz="4" w:space="0" w:color="auto"/>
            </w:tcBorders>
            <w:shd w:val="clear" w:color="auto" w:fill="FFFFFF"/>
            <w:vAlign w:val="bottom"/>
          </w:tcPr>
          <w:p w:rsidR="00302353" w:rsidRPr="00302353" w:rsidRDefault="00302353" w:rsidP="00302353">
            <w:pPr>
              <w:framePr w:w="9893" w:wrap="notBeside" w:vAnchor="text" w:hAnchor="text" w:xAlign="center" w:y="1"/>
              <w:widowControl w:val="0"/>
              <w:spacing w:after="0" w:line="220" w:lineRule="exact"/>
              <w:jc w:val="center"/>
              <w:rPr>
                <w:rFonts w:ascii="Times New Roman" w:hAnsi="Times New Roman"/>
                <w:sz w:val="32"/>
                <w:szCs w:val="32"/>
                <w:lang w:bidi="ru-RU"/>
              </w:rPr>
            </w:pPr>
            <w:r w:rsidRPr="00302353">
              <w:rPr>
                <w:rFonts w:ascii="Times New Roman" w:hAnsi="Times New Roman"/>
                <w:b/>
                <w:bCs/>
                <w:color w:val="000000"/>
                <w:shd w:val="clear" w:color="auto" w:fill="FFFFFF"/>
                <w:lang w:bidi="ru-RU"/>
              </w:rPr>
              <w:t>4</w:t>
            </w:r>
          </w:p>
        </w:tc>
        <w:tc>
          <w:tcPr>
            <w:tcW w:w="1354" w:type="dxa"/>
            <w:tcBorders>
              <w:top w:val="single" w:sz="4" w:space="0" w:color="auto"/>
              <w:left w:val="single" w:sz="4" w:space="0" w:color="auto"/>
            </w:tcBorders>
            <w:shd w:val="clear" w:color="auto" w:fill="FFFFFF"/>
            <w:vAlign w:val="bottom"/>
          </w:tcPr>
          <w:p w:rsidR="00302353" w:rsidRPr="00302353" w:rsidRDefault="00302353" w:rsidP="00302353">
            <w:pPr>
              <w:framePr w:w="9893" w:wrap="notBeside" w:vAnchor="text" w:hAnchor="text" w:xAlign="center" w:y="1"/>
              <w:widowControl w:val="0"/>
              <w:spacing w:after="0" w:line="220" w:lineRule="exact"/>
              <w:jc w:val="center"/>
              <w:rPr>
                <w:rFonts w:ascii="Times New Roman" w:hAnsi="Times New Roman"/>
                <w:sz w:val="32"/>
                <w:szCs w:val="32"/>
                <w:lang w:bidi="ru-RU"/>
              </w:rPr>
            </w:pPr>
            <w:r w:rsidRPr="00302353">
              <w:rPr>
                <w:rFonts w:ascii="Times New Roman" w:hAnsi="Times New Roman"/>
                <w:b/>
                <w:bCs/>
                <w:color w:val="000000"/>
                <w:shd w:val="clear" w:color="auto" w:fill="FFFFFF"/>
                <w:lang w:bidi="ru-RU"/>
              </w:rPr>
              <w:t>5</w:t>
            </w:r>
          </w:p>
        </w:tc>
        <w:tc>
          <w:tcPr>
            <w:tcW w:w="1613" w:type="dxa"/>
            <w:tcBorders>
              <w:top w:val="single" w:sz="4" w:space="0" w:color="auto"/>
              <w:left w:val="single" w:sz="4" w:space="0" w:color="auto"/>
              <w:right w:val="single" w:sz="4" w:space="0" w:color="auto"/>
            </w:tcBorders>
            <w:shd w:val="clear" w:color="auto" w:fill="FFFFFF"/>
            <w:vAlign w:val="bottom"/>
          </w:tcPr>
          <w:p w:rsidR="00302353" w:rsidRPr="00302353" w:rsidRDefault="00302353" w:rsidP="00302353">
            <w:pPr>
              <w:framePr w:w="9893" w:wrap="notBeside" w:vAnchor="text" w:hAnchor="text" w:xAlign="center" w:y="1"/>
              <w:widowControl w:val="0"/>
              <w:spacing w:after="0" w:line="220" w:lineRule="exact"/>
              <w:jc w:val="center"/>
              <w:rPr>
                <w:rFonts w:ascii="Times New Roman" w:hAnsi="Times New Roman"/>
                <w:sz w:val="32"/>
                <w:szCs w:val="32"/>
                <w:lang w:bidi="ru-RU"/>
              </w:rPr>
            </w:pPr>
            <w:r w:rsidRPr="00302353">
              <w:rPr>
                <w:rFonts w:ascii="Times New Roman" w:hAnsi="Times New Roman"/>
                <w:b/>
                <w:bCs/>
                <w:color w:val="000000"/>
                <w:shd w:val="clear" w:color="auto" w:fill="FFFFFF"/>
                <w:lang w:bidi="ru-RU"/>
              </w:rPr>
              <w:t>6</w:t>
            </w:r>
          </w:p>
        </w:tc>
      </w:tr>
      <w:tr w:rsidR="00302353" w:rsidRPr="00302353" w:rsidTr="003A5D21">
        <w:trPr>
          <w:trHeight w:hRule="exact" w:val="307"/>
          <w:jc w:val="center"/>
        </w:trPr>
        <w:tc>
          <w:tcPr>
            <w:tcW w:w="979" w:type="dxa"/>
            <w:tcBorders>
              <w:top w:val="single" w:sz="4" w:space="0" w:color="auto"/>
              <w:left w:val="single" w:sz="4" w:space="0" w:color="auto"/>
              <w:bottom w:val="single" w:sz="4" w:space="0" w:color="auto"/>
            </w:tcBorders>
            <w:shd w:val="clear" w:color="auto" w:fill="FFFFFF"/>
          </w:tcPr>
          <w:p w:rsidR="00302353" w:rsidRPr="00302353" w:rsidRDefault="00302353" w:rsidP="00302353">
            <w:pPr>
              <w:framePr w:w="9893"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c>
          <w:tcPr>
            <w:tcW w:w="1507" w:type="dxa"/>
            <w:tcBorders>
              <w:top w:val="single" w:sz="4" w:space="0" w:color="auto"/>
              <w:left w:val="single" w:sz="4" w:space="0" w:color="auto"/>
              <w:bottom w:val="single" w:sz="4" w:space="0" w:color="auto"/>
            </w:tcBorders>
            <w:shd w:val="clear" w:color="auto" w:fill="FFFFFF"/>
          </w:tcPr>
          <w:p w:rsidR="00302353" w:rsidRPr="00302353" w:rsidRDefault="00302353" w:rsidP="00302353">
            <w:pPr>
              <w:framePr w:w="9893"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c>
          <w:tcPr>
            <w:tcW w:w="1896" w:type="dxa"/>
            <w:tcBorders>
              <w:top w:val="single" w:sz="4" w:space="0" w:color="auto"/>
              <w:left w:val="single" w:sz="4" w:space="0" w:color="auto"/>
              <w:bottom w:val="single" w:sz="4" w:space="0" w:color="auto"/>
            </w:tcBorders>
            <w:shd w:val="clear" w:color="auto" w:fill="FFFFFF"/>
          </w:tcPr>
          <w:p w:rsidR="00302353" w:rsidRPr="00302353" w:rsidRDefault="00302353" w:rsidP="00302353">
            <w:pPr>
              <w:framePr w:w="9893"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c>
          <w:tcPr>
            <w:tcW w:w="2544" w:type="dxa"/>
            <w:tcBorders>
              <w:top w:val="single" w:sz="4" w:space="0" w:color="auto"/>
              <w:left w:val="single" w:sz="4" w:space="0" w:color="auto"/>
              <w:bottom w:val="single" w:sz="4" w:space="0" w:color="auto"/>
            </w:tcBorders>
            <w:shd w:val="clear" w:color="auto" w:fill="FFFFFF"/>
          </w:tcPr>
          <w:p w:rsidR="00302353" w:rsidRPr="00302353" w:rsidRDefault="00302353" w:rsidP="00302353">
            <w:pPr>
              <w:framePr w:w="9893"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c>
          <w:tcPr>
            <w:tcW w:w="1354" w:type="dxa"/>
            <w:tcBorders>
              <w:top w:val="single" w:sz="4" w:space="0" w:color="auto"/>
              <w:left w:val="single" w:sz="4" w:space="0" w:color="auto"/>
              <w:bottom w:val="single" w:sz="4" w:space="0" w:color="auto"/>
            </w:tcBorders>
            <w:shd w:val="clear" w:color="auto" w:fill="FFFFFF"/>
          </w:tcPr>
          <w:p w:rsidR="00302353" w:rsidRPr="00302353" w:rsidRDefault="00302353" w:rsidP="00302353">
            <w:pPr>
              <w:framePr w:w="9893"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c>
          <w:tcPr>
            <w:tcW w:w="1613" w:type="dxa"/>
            <w:tcBorders>
              <w:top w:val="single" w:sz="4" w:space="0" w:color="auto"/>
              <w:left w:val="single" w:sz="4" w:space="0" w:color="auto"/>
              <w:bottom w:val="single" w:sz="4" w:space="0" w:color="auto"/>
              <w:right w:val="single" w:sz="4" w:space="0" w:color="auto"/>
            </w:tcBorders>
            <w:shd w:val="clear" w:color="auto" w:fill="FFFFFF"/>
          </w:tcPr>
          <w:p w:rsidR="00302353" w:rsidRPr="00302353" w:rsidRDefault="00302353" w:rsidP="00302353">
            <w:pPr>
              <w:framePr w:w="9893"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r>
    </w:tbl>
    <w:p w:rsidR="00302353" w:rsidRPr="00302353" w:rsidRDefault="00302353" w:rsidP="00302353">
      <w:pPr>
        <w:framePr w:w="9893" w:wrap="notBeside" w:vAnchor="text" w:hAnchor="text" w:xAlign="center" w:y="1"/>
        <w:widowControl w:val="0"/>
        <w:spacing w:after="0" w:line="240" w:lineRule="auto"/>
        <w:rPr>
          <w:rFonts w:ascii="Arial Unicode MS" w:eastAsia="Arial Unicode MS" w:hAnsi="Arial Unicode MS" w:cs="Arial Unicode MS"/>
          <w:color w:val="000000"/>
          <w:sz w:val="2"/>
          <w:szCs w:val="2"/>
          <w:lang w:bidi="ru-RU"/>
        </w:rPr>
      </w:pPr>
    </w:p>
    <w:p w:rsidR="00302353" w:rsidRPr="00302353" w:rsidRDefault="00302353" w:rsidP="00302353">
      <w:pPr>
        <w:widowControl w:val="0"/>
        <w:spacing w:after="0" w:line="240" w:lineRule="auto"/>
        <w:rPr>
          <w:rFonts w:ascii="Arial Unicode MS" w:eastAsia="Arial Unicode MS" w:hAnsi="Arial Unicode MS" w:cs="Arial Unicode MS"/>
          <w:color w:val="000000"/>
          <w:sz w:val="2"/>
          <w:szCs w:val="2"/>
          <w:lang w:bidi="ru-RU"/>
        </w:rPr>
      </w:pPr>
    </w:p>
    <w:p w:rsidR="00302353" w:rsidRPr="00302353" w:rsidRDefault="00302353" w:rsidP="00302353">
      <w:pPr>
        <w:widowControl w:val="0"/>
        <w:spacing w:before="239" w:after="300" w:line="370" w:lineRule="exact"/>
        <w:ind w:right="4420"/>
        <w:rPr>
          <w:rFonts w:ascii="Times New Roman" w:hAnsi="Times New Roman"/>
          <w:sz w:val="32"/>
          <w:szCs w:val="32"/>
          <w:lang w:bidi="ru-RU"/>
        </w:rPr>
      </w:pPr>
      <w:r w:rsidRPr="00302353">
        <w:rPr>
          <w:rFonts w:ascii="Times New Roman" w:hAnsi="Times New Roman"/>
          <w:color w:val="000000"/>
          <w:sz w:val="32"/>
          <w:szCs w:val="32"/>
          <w:lang w:bidi="ru-RU"/>
        </w:rPr>
        <w:t>Начальник финансово-экономического органа</w:t>
      </w:r>
    </w:p>
    <w:p w:rsidR="00302353" w:rsidRPr="00302353" w:rsidRDefault="00302353" w:rsidP="00302353">
      <w:pPr>
        <w:widowControl w:val="0"/>
        <w:spacing w:after="0" w:line="220" w:lineRule="exact"/>
        <w:ind w:left="7620"/>
        <w:rPr>
          <w:rFonts w:ascii="Times New Roman" w:hAnsi="Times New Roman"/>
          <w:b/>
          <w:bCs/>
          <w:lang w:bidi="ru-RU"/>
        </w:rPr>
        <w:sectPr w:rsidR="00302353" w:rsidRPr="00302353">
          <w:pgSz w:w="11900" w:h="16840"/>
          <w:pgMar w:top="2369" w:right="379" w:bottom="2369" w:left="1628" w:header="0" w:footer="3" w:gutter="0"/>
          <w:cols w:space="720"/>
          <w:noEndnote/>
          <w:docGrid w:linePitch="360"/>
        </w:sectPr>
      </w:pPr>
      <w:r w:rsidRPr="00302353">
        <w:rPr>
          <w:rFonts w:ascii="Times New Roman" w:hAnsi="Times New Roman"/>
          <w:b/>
          <w:bCs/>
          <w:color w:val="000000"/>
          <w:lang w:bidi="ru-RU"/>
        </w:rPr>
        <w:t>(подпись, Ф.И.О.)</w:t>
      </w:r>
    </w:p>
    <w:p w:rsidR="00302353" w:rsidRPr="00302353" w:rsidRDefault="00302353" w:rsidP="00302353">
      <w:pPr>
        <w:widowControl w:val="0"/>
        <w:spacing w:after="164" w:line="379" w:lineRule="exact"/>
        <w:jc w:val="right"/>
        <w:rPr>
          <w:rFonts w:ascii="Times New Roman" w:hAnsi="Times New Roman"/>
          <w:sz w:val="32"/>
          <w:szCs w:val="32"/>
          <w:lang w:bidi="ru-RU"/>
        </w:rPr>
        <w:sectPr w:rsidR="00302353" w:rsidRPr="00302353">
          <w:pgSz w:w="16840" w:h="11900" w:orient="landscape"/>
          <w:pgMar w:top="1223" w:right="1103" w:bottom="768" w:left="10361" w:header="0" w:footer="3" w:gutter="0"/>
          <w:cols w:space="720"/>
          <w:noEndnote/>
          <w:docGrid w:linePitch="360"/>
        </w:sectPr>
      </w:pPr>
      <w:r w:rsidRPr="00302353">
        <w:rPr>
          <w:rFonts w:ascii="Times New Roman" w:hAnsi="Times New Roman"/>
          <w:color w:val="000000"/>
          <w:sz w:val="32"/>
          <w:szCs w:val="32"/>
          <w:lang w:bidi="ru-RU"/>
        </w:rPr>
        <w:t xml:space="preserve">Приложение № 3 к Инструкции (п. 17) Рекомендуемый образец </w:t>
      </w:r>
      <w:r w:rsidRPr="00302353">
        <w:rPr>
          <w:rFonts w:ascii="Times New Roman" w:eastAsia="Consolas" w:hAnsi="Times New Roman"/>
          <w:b/>
          <w:bCs/>
          <w:shd w:val="clear" w:color="auto" w:fill="FFFFFF"/>
          <w:lang w:bidi="ru-RU"/>
        </w:rPr>
        <w:t>(наименование финансово-экономического органа)</w:t>
      </w:r>
    </w:p>
    <w:p w:rsidR="00302353" w:rsidRPr="00302353" w:rsidRDefault="00302353" w:rsidP="00302353">
      <w:pPr>
        <w:widowControl w:val="0"/>
        <w:spacing w:before="91" w:after="91" w:line="240" w:lineRule="exact"/>
        <w:rPr>
          <w:rFonts w:ascii="Arial Unicode MS" w:eastAsia="Arial Unicode MS" w:hAnsi="Arial Unicode MS" w:cs="Arial Unicode MS"/>
          <w:color w:val="000000"/>
          <w:sz w:val="19"/>
          <w:szCs w:val="19"/>
          <w:lang w:bidi="ru-RU"/>
        </w:rPr>
      </w:pPr>
    </w:p>
    <w:p w:rsidR="00302353" w:rsidRPr="00302353" w:rsidRDefault="00302353" w:rsidP="00302353">
      <w:pPr>
        <w:widowControl w:val="0"/>
        <w:spacing w:after="0" w:line="240" w:lineRule="auto"/>
        <w:rPr>
          <w:rFonts w:ascii="Arial Unicode MS" w:eastAsia="Arial Unicode MS" w:hAnsi="Arial Unicode MS" w:cs="Arial Unicode MS"/>
          <w:color w:val="000000"/>
          <w:sz w:val="2"/>
          <w:szCs w:val="2"/>
          <w:lang w:bidi="ru-RU"/>
        </w:rPr>
        <w:sectPr w:rsidR="00302353" w:rsidRPr="00302353">
          <w:type w:val="continuous"/>
          <w:pgSz w:w="16840" w:h="11900" w:orient="landscape"/>
          <w:pgMar w:top="1174" w:right="0" w:bottom="720" w:left="0" w:header="0" w:footer="3" w:gutter="0"/>
          <w:cols w:space="720"/>
          <w:noEndnote/>
          <w:docGrid w:linePitch="360"/>
        </w:sectPr>
      </w:pPr>
    </w:p>
    <w:p w:rsidR="00302353" w:rsidRPr="00302353" w:rsidRDefault="00302353" w:rsidP="00302353">
      <w:pPr>
        <w:widowControl w:val="0"/>
        <w:spacing w:after="38" w:line="220" w:lineRule="exact"/>
        <w:ind w:right="420"/>
        <w:jc w:val="center"/>
        <w:rPr>
          <w:rFonts w:ascii="Times New Roman" w:hAnsi="Times New Roman"/>
          <w:b/>
          <w:bCs/>
          <w:lang w:bidi="ru-RU"/>
        </w:rPr>
      </w:pPr>
      <w:r>
        <w:rPr>
          <w:noProof/>
        </w:rPr>
        <mc:AlternateContent>
          <mc:Choice Requires="wps">
            <w:drawing>
              <wp:anchor distT="0" distB="91440" distL="63500" distR="953770" simplePos="0" relativeHeight="251660288" behindDoc="1" locked="0" layoutInCell="1" allowOverlap="1">
                <wp:simplePos x="0" y="0"/>
                <wp:positionH relativeFrom="margin">
                  <wp:posOffset>6527165</wp:posOffset>
                </wp:positionH>
                <wp:positionV relativeFrom="paragraph">
                  <wp:posOffset>-241935</wp:posOffset>
                </wp:positionV>
                <wp:extent cx="2346960" cy="203200"/>
                <wp:effectExtent l="0" t="0" r="15240" b="6350"/>
                <wp:wrapTopAndBottom/>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2353" w:rsidRDefault="00302353" w:rsidP="00302353">
                            <w:pPr>
                              <w:pStyle w:val="22"/>
                              <w:shd w:val="clear" w:color="auto" w:fill="auto"/>
                              <w:spacing w:line="320" w:lineRule="exact"/>
                              <w:jc w:val="left"/>
                            </w:pPr>
                            <w:r>
                              <w:rPr>
                                <w:rStyle w:val="2Exact"/>
                              </w:rPr>
                              <w:t>в соответствии с запросом</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513.95pt;margin-top:-19.05pt;width:184.8pt;height:16pt;z-index:-251656192;visibility:visible;mso-wrap-style:square;mso-width-percent:0;mso-height-percent:0;mso-wrap-distance-left:5pt;mso-wrap-distance-top:0;mso-wrap-distance-right:75.1pt;mso-wrap-distance-bottom: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" filled="f" stroked="f">
                <v:textbox style="mso-fit-shape-to-text:t" inset="0,0,0,0">
                  <w:txbxContent>
                    <w:p w:rsidR="00302353" w:rsidRDefault="00302353" w:rsidP="00302353">
                      <w:pPr>
                        <w:pStyle w:val="22"/>
                        <w:shd w:val="clear" w:color="auto" w:fill="auto"/>
                        <w:spacing w:line="320" w:lineRule="exact"/>
                        <w:jc w:val="left"/>
                      </w:pPr>
                      <w:r>
                        <w:rPr>
                          <w:rStyle w:val="2Exact"/>
                        </w:rPr>
                        <w:t>в соответствии с запросом</w:t>
                      </w:r>
                    </w:p>
                  </w:txbxContent>
                </v:textbox>
                <w10:wrap type="topAndBottom" anchorx="margin"/>
              </v:shape>
            </w:pict>
          </mc:Fallback>
        </mc:AlternateContent>
      </w:r>
      <w:r w:rsidRPr="00302353">
        <w:rPr>
          <w:rFonts w:ascii="Times New Roman" w:hAnsi="Times New Roman"/>
          <w:b/>
          <w:bCs/>
          <w:color w:val="000000"/>
          <w:lang w:bidi="ru-RU"/>
        </w:rPr>
        <w:t>(наименование органа жилищного обеспечения )</w:t>
      </w:r>
    </w:p>
    <w:p w:rsidR="00302353" w:rsidRPr="00302353" w:rsidRDefault="00302353" w:rsidP="00302353">
      <w:pPr>
        <w:widowControl w:val="0"/>
        <w:tabs>
          <w:tab w:val="left" w:leader="underscore" w:pos="7962"/>
          <w:tab w:val="left" w:leader="underscore" w:pos="14774"/>
        </w:tabs>
        <w:spacing w:after="12" w:line="320" w:lineRule="exact"/>
        <w:ind w:left="1180"/>
        <w:jc w:val="both"/>
        <w:rPr>
          <w:rFonts w:ascii="Times New Roman" w:hAnsi="Times New Roman"/>
          <w:sz w:val="32"/>
          <w:szCs w:val="32"/>
          <w:lang w:bidi="ru-RU"/>
        </w:rPr>
      </w:pPr>
      <w:r w:rsidRPr="00302353">
        <w:rPr>
          <w:rFonts w:ascii="Times New Roman" w:hAnsi="Times New Roman"/>
          <w:color w:val="000000"/>
          <w:sz w:val="32"/>
          <w:szCs w:val="32"/>
          <w:lang w:bidi="ru-RU"/>
        </w:rPr>
        <w:tab/>
        <w:t xml:space="preserve"> от</w:t>
      </w:r>
      <w:r w:rsidRPr="00302353">
        <w:rPr>
          <w:rFonts w:ascii="Times New Roman" w:hAnsi="Times New Roman"/>
          <w:color w:val="000000"/>
          <w:sz w:val="32"/>
          <w:szCs w:val="32"/>
          <w:lang w:bidi="ru-RU"/>
        </w:rPr>
        <w:tab/>
      </w:r>
    </w:p>
    <w:p w:rsidR="00302353" w:rsidRPr="00302353" w:rsidRDefault="00302353" w:rsidP="00302353">
      <w:pPr>
        <w:widowControl w:val="0"/>
        <w:tabs>
          <w:tab w:val="left" w:pos="10859"/>
        </w:tabs>
        <w:spacing w:after="0" w:line="220" w:lineRule="exact"/>
        <w:ind w:left="1600"/>
        <w:jc w:val="both"/>
        <w:rPr>
          <w:rFonts w:ascii="Times New Roman" w:hAnsi="Times New Roman"/>
          <w:b/>
          <w:bCs/>
          <w:lang w:bidi="ru-RU"/>
        </w:rPr>
      </w:pPr>
      <w:r w:rsidRPr="00302353">
        <w:rPr>
          <w:rFonts w:ascii="Times New Roman" w:hAnsi="Times New Roman"/>
          <w:b/>
          <w:bCs/>
          <w:color w:val="000000"/>
          <w:lang w:bidi="ru-RU"/>
        </w:rPr>
        <w:t>(наименование финансово-экономического органа)</w:t>
      </w:r>
      <w:r w:rsidRPr="00302353">
        <w:rPr>
          <w:rFonts w:ascii="Times New Roman" w:hAnsi="Times New Roman"/>
          <w:b/>
          <w:bCs/>
          <w:color w:val="000000"/>
          <w:lang w:bidi="ru-RU"/>
        </w:rPr>
        <w:tab/>
        <w:t>(дата, исходящий номер)</w:t>
      </w:r>
    </w:p>
    <w:p w:rsidR="00302353" w:rsidRPr="00302353" w:rsidRDefault="00302353" w:rsidP="00302353">
      <w:pPr>
        <w:widowControl w:val="0"/>
        <w:spacing w:after="0" w:line="360" w:lineRule="exact"/>
        <w:ind w:left="160" w:right="480"/>
        <w:jc w:val="both"/>
        <w:rPr>
          <w:rFonts w:ascii="Times New Roman" w:hAnsi="Times New Roman"/>
          <w:sz w:val="32"/>
          <w:szCs w:val="32"/>
          <w:lang w:bidi="ru-RU"/>
        </w:rPr>
      </w:pPr>
      <w:r w:rsidRPr="00302353">
        <w:rPr>
          <w:rFonts w:ascii="Times New Roman" w:hAnsi="Times New Roman"/>
          <w:color w:val="000000"/>
          <w:sz w:val="32"/>
          <w:szCs w:val="32"/>
          <w:lang w:bidi="ru-RU"/>
        </w:rPr>
        <w:t>направляет информацию о включении военнослужащих (членов семей погибших (умерших) военнослужащих) в список на предоставление жилых помещений специализированного жилищного фонда и обеспеченности военнослужащих (членов семей погибших (умерших) военнослужащих) жилыми помещениями по состоянию на</w:t>
      </w:r>
    </w:p>
    <w:p w:rsidR="00302353" w:rsidRPr="00302353" w:rsidRDefault="00302353" w:rsidP="00302353">
      <w:pPr>
        <w:framePr w:w="15456" w:wrap="notBeside" w:vAnchor="text" w:hAnchor="text" w:xAlign="center" w:y="1"/>
        <w:widowControl w:val="0"/>
        <w:spacing w:after="0" w:line="220" w:lineRule="exact"/>
        <w:rPr>
          <w:rFonts w:ascii="Arial Unicode MS" w:eastAsia="Arial Unicode MS" w:hAnsi="Arial Unicode MS" w:cs="Arial Unicode MS"/>
          <w:color w:val="000000"/>
          <w:sz w:val="24"/>
          <w:szCs w:val="24"/>
          <w:lang w:bidi="ru-RU"/>
        </w:rPr>
      </w:pPr>
      <w:r w:rsidRPr="00302353">
        <w:rPr>
          <w:rFonts w:ascii="Times New Roman" w:eastAsia="Arial Unicode MS" w:hAnsi="Times New Roman"/>
          <w:color w:val="000000"/>
          <w:u w:val="single"/>
          <w:lang w:bidi="ru-RU"/>
        </w:rPr>
        <w:t>(дата составления документа)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706"/>
        <w:gridCol w:w="1430"/>
        <w:gridCol w:w="1574"/>
        <w:gridCol w:w="2563"/>
        <w:gridCol w:w="1277"/>
        <w:gridCol w:w="1574"/>
        <w:gridCol w:w="2002"/>
        <w:gridCol w:w="2294"/>
        <w:gridCol w:w="2035"/>
      </w:tblGrid>
      <w:tr w:rsidR="00302353" w:rsidRPr="00302353" w:rsidTr="003A5D21">
        <w:trPr>
          <w:trHeight w:hRule="exact" w:val="2381"/>
          <w:jc w:val="center"/>
        </w:trPr>
        <w:tc>
          <w:tcPr>
            <w:tcW w:w="706" w:type="dxa"/>
            <w:tcBorders>
              <w:top w:val="single" w:sz="4" w:space="0" w:color="auto"/>
              <w:left w:val="single" w:sz="4" w:space="0" w:color="auto"/>
            </w:tcBorders>
            <w:shd w:val="clear" w:color="auto" w:fill="FFFFFF"/>
          </w:tcPr>
          <w:p w:rsidR="00302353" w:rsidRPr="00302353" w:rsidRDefault="00302353" w:rsidP="00302353">
            <w:pPr>
              <w:framePr w:w="15456" w:wrap="notBeside" w:vAnchor="text" w:hAnchor="text" w:xAlign="center" w:y="1"/>
              <w:widowControl w:val="0"/>
              <w:spacing w:after="60" w:line="220" w:lineRule="exact"/>
              <w:rPr>
                <w:rFonts w:ascii="Times New Roman" w:hAnsi="Times New Roman"/>
                <w:sz w:val="32"/>
                <w:szCs w:val="32"/>
                <w:lang w:bidi="ru-RU"/>
              </w:rPr>
            </w:pPr>
            <w:r w:rsidRPr="00302353">
              <w:rPr>
                <w:rFonts w:ascii="Times New Roman" w:hAnsi="Times New Roman"/>
                <w:b/>
                <w:bCs/>
                <w:color w:val="000000"/>
                <w:shd w:val="clear" w:color="auto" w:fill="FFFFFF"/>
                <w:lang w:bidi="ru-RU"/>
              </w:rPr>
              <w:t>№</w:t>
            </w:r>
          </w:p>
          <w:p w:rsidR="00302353" w:rsidRPr="00302353" w:rsidRDefault="00302353" w:rsidP="00302353">
            <w:pPr>
              <w:framePr w:w="15456" w:wrap="notBeside" w:vAnchor="text" w:hAnchor="text" w:xAlign="center" w:y="1"/>
              <w:widowControl w:val="0"/>
              <w:spacing w:before="60" w:after="0" w:line="220" w:lineRule="exact"/>
              <w:rPr>
                <w:rFonts w:ascii="Times New Roman" w:hAnsi="Times New Roman"/>
                <w:sz w:val="32"/>
                <w:szCs w:val="32"/>
                <w:lang w:bidi="ru-RU"/>
              </w:rPr>
            </w:pPr>
            <w:r w:rsidRPr="00302353">
              <w:rPr>
                <w:rFonts w:ascii="Times New Roman" w:hAnsi="Times New Roman"/>
                <w:b/>
                <w:bCs/>
                <w:color w:val="000000"/>
                <w:shd w:val="clear" w:color="auto" w:fill="FFFFFF"/>
                <w:lang w:bidi="ru-RU"/>
              </w:rPr>
              <w:t>п/п</w:t>
            </w:r>
          </w:p>
        </w:tc>
        <w:tc>
          <w:tcPr>
            <w:tcW w:w="1430" w:type="dxa"/>
            <w:tcBorders>
              <w:top w:val="single" w:sz="4" w:space="0" w:color="auto"/>
              <w:left w:val="single" w:sz="4" w:space="0" w:color="auto"/>
            </w:tcBorders>
            <w:shd w:val="clear" w:color="auto" w:fill="FFFFFF"/>
          </w:tcPr>
          <w:p w:rsidR="00302353" w:rsidRPr="00302353" w:rsidRDefault="00302353" w:rsidP="00302353">
            <w:pPr>
              <w:framePr w:w="15456" w:wrap="notBeside" w:vAnchor="text" w:hAnchor="text" w:xAlign="center" w:y="1"/>
              <w:widowControl w:val="0"/>
              <w:spacing w:after="120" w:line="220" w:lineRule="exact"/>
              <w:ind w:left="300"/>
              <w:rPr>
                <w:rFonts w:ascii="Times New Roman" w:hAnsi="Times New Roman"/>
                <w:sz w:val="32"/>
                <w:szCs w:val="32"/>
                <w:lang w:bidi="ru-RU"/>
              </w:rPr>
            </w:pPr>
            <w:r w:rsidRPr="00302353">
              <w:rPr>
                <w:rFonts w:ascii="Times New Roman" w:hAnsi="Times New Roman"/>
                <w:b/>
                <w:bCs/>
                <w:color w:val="000000"/>
                <w:shd w:val="clear" w:color="auto" w:fill="FFFFFF"/>
                <w:lang w:bidi="ru-RU"/>
              </w:rPr>
              <w:t>Личный</w:t>
            </w:r>
          </w:p>
          <w:p w:rsidR="00302353" w:rsidRPr="00302353" w:rsidRDefault="00302353" w:rsidP="00302353">
            <w:pPr>
              <w:framePr w:w="15456" w:wrap="notBeside" w:vAnchor="text" w:hAnchor="text" w:xAlign="center" w:y="1"/>
              <w:widowControl w:val="0"/>
              <w:spacing w:before="120" w:after="0" w:line="220" w:lineRule="exact"/>
              <w:jc w:val="center"/>
              <w:rPr>
                <w:rFonts w:ascii="Times New Roman" w:hAnsi="Times New Roman"/>
                <w:sz w:val="32"/>
                <w:szCs w:val="32"/>
                <w:lang w:bidi="ru-RU"/>
              </w:rPr>
            </w:pPr>
            <w:r w:rsidRPr="00302353">
              <w:rPr>
                <w:rFonts w:ascii="Times New Roman" w:hAnsi="Times New Roman"/>
                <w:b/>
                <w:bCs/>
                <w:color w:val="000000"/>
                <w:shd w:val="clear" w:color="auto" w:fill="FFFFFF"/>
                <w:lang w:bidi="ru-RU"/>
              </w:rPr>
              <w:t>номер</w:t>
            </w:r>
          </w:p>
        </w:tc>
        <w:tc>
          <w:tcPr>
            <w:tcW w:w="1574" w:type="dxa"/>
            <w:tcBorders>
              <w:top w:val="single" w:sz="4" w:space="0" w:color="auto"/>
              <w:left w:val="single" w:sz="4" w:space="0" w:color="auto"/>
            </w:tcBorders>
            <w:shd w:val="clear" w:color="auto" w:fill="FFFFFF"/>
          </w:tcPr>
          <w:p w:rsidR="00302353" w:rsidRPr="00302353" w:rsidRDefault="00302353" w:rsidP="00302353">
            <w:pPr>
              <w:framePr w:w="15456" w:wrap="notBeside" w:vAnchor="text" w:hAnchor="text" w:xAlign="center" w:y="1"/>
              <w:widowControl w:val="0"/>
              <w:spacing w:after="0" w:line="312" w:lineRule="exact"/>
              <w:ind w:left="320"/>
              <w:rPr>
                <w:rFonts w:ascii="Times New Roman" w:hAnsi="Times New Roman"/>
                <w:sz w:val="32"/>
                <w:szCs w:val="32"/>
                <w:lang w:bidi="ru-RU"/>
              </w:rPr>
            </w:pPr>
            <w:r w:rsidRPr="00302353">
              <w:rPr>
                <w:rFonts w:ascii="Times New Roman" w:hAnsi="Times New Roman"/>
                <w:b/>
                <w:bCs/>
                <w:color w:val="000000"/>
                <w:shd w:val="clear" w:color="auto" w:fill="FFFFFF"/>
                <w:lang w:bidi="ru-RU"/>
              </w:rPr>
              <w:t>Фамилия,</w:t>
            </w:r>
          </w:p>
          <w:p w:rsidR="00302353" w:rsidRPr="00302353" w:rsidRDefault="00302353" w:rsidP="00302353">
            <w:pPr>
              <w:framePr w:w="15456" w:wrap="notBeside" w:vAnchor="text" w:hAnchor="text" w:xAlign="center" w:y="1"/>
              <w:widowControl w:val="0"/>
              <w:spacing w:after="0" w:line="312" w:lineRule="exact"/>
              <w:jc w:val="center"/>
              <w:rPr>
                <w:rFonts w:ascii="Times New Roman" w:hAnsi="Times New Roman"/>
                <w:sz w:val="32"/>
                <w:szCs w:val="32"/>
                <w:lang w:bidi="ru-RU"/>
              </w:rPr>
            </w:pPr>
            <w:r w:rsidRPr="00302353">
              <w:rPr>
                <w:rFonts w:ascii="Times New Roman" w:hAnsi="Times New Roman"/>
                <w:b/>
                <w:bCs/>
                <w:color w:val="000000"/>
                <w:shd w:val="clear" w:color="auto" w:fill="FFFFFF"/>
                <w:lang w:bidi="ru-RU"/>
              </w:rPr>
              <w:t>имя,</w:t>
            </w:r>
          </w:p>
          <w:p w:rsidR="00302353" w:rsidRPr="00302353" w:rsidRDefault="00302353" w:rsidP="00302353">
            <w:pPr>
              <w:framePr w:w="15456" w:wrap="notBeside" w:vAnchor="text" w:hAnchor="text" w:xAlign="center" w:y="1"/>
              <w:widowControl w:val="0"/>
              <w:spacing w:after="0" w:line="312" w:lineRule="exact"/>
              <w:jc w:val="center"/>
              <w:rPr>
                <w:rFonts w:ascii="Times New Roman" w:hAnsi="Times New Roman"/>
                <w:sz w:val="32"/>
                <w:szCs w:val="32"/>
                <w:lang w:bidi="ru-RU"/>
              </w:rPr>
            </w:pPr>
            <w:r w:rsidRPr="00302353">
              <w:rPr>
                <w:rFonts w:ascii="Times New Roman" w:hAnsi="Times New Roman"/>
                <w:b/>
                <w:bCs/>
                <w:color w:val="000000"/>
                <w:shd w:val="clear" w:color="auto" w:fill="FFFFFF"/>
                <w:lang w:bidi="ru-RU"/>
              </w:rPr>
              <w:t>отчество</w:t>
            </w:r>
          </w:p>
        </w:tc>
        <w:tc>
          <w:tcPr>
            <w:tcW w:w="2563" w:type="dxa"/>
            <w:tcBorders>
              <w:top w:val="single" w:sz="4" w:space="0" w:color="auto"/>
              <w:left w:val="single" w:sz="4" w:space="0" w:color="auto"/>
            </w:tcBorders>
            <w:shd w:val="clear" w:color="auto" w:fill="FFFFFF"/>
          </w:tcPr>
          <w:p w:rsidR="00302353" w:rsidRPr="00302353" w:rsidRDefault="00302353" w:rsidP="00302353">
            <w:pPr>
              <w:framePr w:w="15456" w:wrap="notBeside" w:vAnchor="text" w:hAnchor="text" w:xAlign="center" w:y="1"/>
              <w:widowControl w:val="0"/>
              <w:spacing w:after="0" w:line="274" w:lineRule="exact"/>
              <w:jc w:val="center"/>
              <w:rPr>
                <w:rFonts w:ascii="Times New Roman" w:hAnsi="Times New Roman"/>
                <w:sz w:val="32"/>
                <w:szCs w:val="32"/>
                <w:lang w:bidi="ru-RU"/>
              </w:rPr>
            </w:pPr>
            <w:r w:rsidRPr="00302353">
              <w:rPr>
                <w:rFonts w:ascii="Times New Roman" w:hAnsi="Times New Roman"/>
                <w:b/>
                <w:bCs/>
                <w:color w:val="000000"/>
                <w:shd w:val="clear" w:color="auto" w:fill="FFFFFF"/>
                <w:lang w:bidi="ru-RU"/>
              </w:rPr>
              <w:t>Количество членов семьи (включая военнослужащего), указанное в рапорте военнослужащим</w:t>
            </w:r>
          </w:p>
        </w:tc>
        <w:tc>
          <w:tcPr>
            <w:tcW w:w="1277" w:type="dxa"/>
            <w:tcBorders>
              <w:top w:val="single" w:sz="4" w:space="0" w:color="auto"/>
              <w:left w:val="single" w:sz="4" w:space="0" w:color="auto"/>
            </w:tcBorders>
            <w:shd w:val="clear" w:color="auto" w:fill="FFFFFF"/>
          </w:tcPr>
          <w:p w:rsidR="00302353" w:rsidRPr="00302353" w:rsidRDefault="00302353" w:rsidP="00302353">
            <w:pPr>
              <w:framePr w:w="15456" w:wrap="notBeside" w:vAnchor="text" w:hAnchor="text" w:xAlign="center" w:y="1"/>
              <w:widowControl w:val="0"/>
              <w:spacing w:after="120" w:line="220" w:lineRule="exact"/>
              <w:ind w:left="160"/>
              <w:rPr>
                <w:rFonts w:ascii="Times New Roman" w:hAnsi="Times New Roman"/>
                <w:sz w:val="32"/>
                <w:szCs w:val="32"/>
                <w:lang w:bidi="ru-RU"/>
              </w:rPr>
            </w:pPr>
            <w:r w:rsidRPr="00302353">
              <w:rPr>
                <w:rFonts w:ascii="Times New Roman" w:hAnsi="Times New Roman"/>
                <w:b/>
                <w:bCs/>
                <w:color w:val="000000"/>
                <w:shd w:val="clear" w:color="auto" w:fill="FFFFFF"/>
                <w:lang w:bidi="ru-RU"/>
              </w:rPr>
              <w:t>Воинская</w:t>
            </w:r>
          </w:p>
          <w:p w:rsidR="00302353" w:rsidRPr="00302353" w:rsidRDefault="00302353" w:rsidP="00302353">
            <w:pPr>
              <w:framePr w:w="15456" w:wrap="notBeside" w:vAnchor="text" w:hAnchor="text" w:xAlign="center" w:y="1"/>
              <w:widowControl w:val="0"/>
              <w:spacing w:before="120" w:after="0" w:line="220" w:lineRule="exact"/>
              <w:jc w:val="center"/>
              <w:rPr>
                <w:rFonts w:ascii="Times New Roman" w:hAnsi="Times New Roman"/>
                <w:sz w:val="32"/>
                <w:szCs w:val="32"/>
                <w:lang w:bidi="ru-RU"/>
              </w:rPr>
            </w:pPr>
            <w:r w:rsidRPr="00302353">
              <w:rPr>
                <w:rFonts w:ascii="Times New Roman" w:hAnsi="Times New Roman"/>
                <w:b/>
                <w:bCs/>
                <w:color w:val="000000"/>
                <w:shd w:val="clear" w:color="auto" w:fill="FFFFFF"/>
                <w:lang w:bidi="ru-RU"/>
              </w:rPr>
              <w:t>часть</w:t>
            </w:r>
          </w:p>
        </w:tc>
        <w:tc>
          <w:tcPr>
            <w:tcW w:w="1574" w:type="dxa"/>
            <w:tcBorders>
              <w:top w:val="single" w:sz="4" w:space="0" w:color="auto"/>
              <w:left w:val="single" w:sz="4" w:space="0" w:color="auto"/>
            </w:tcBorders>
            <w:shd w:val="clear" w:color="auto" w:fill="FFFFFF"/>
          </w:tcPr>
          <w:p w:rsidR="00302353" w:rsidRPr="00302353" w:rsidRDefault="00302353" w:rsidP="00302353">
            <w:pPr>
              <w:framePr w:w="15456" w:wrap="notBeside" w:vAnchor="text" w:hAnchor="text" w:xAlign="center" w:y="1"/>
              <w:widowControl w:val="0"/>
              <w:spacing w:after="0" w:line="317" w:lineRule="exact"/>
              <w:ind w:left="180"/>
              <w:rPr>
                <w:rFonts w:ascii="Times New Roman" w:hAnsi="Times New Roman"/>
                <w:sz w:val="32"/>
                <w:szCs w:val="32"/>
                <w:lang w:bidi="ru-RU"/>
              </w:rPr>
            </w:pPr>
            <w:r w:rsidRPr="00302353">
              <w:rPr>
                <w:rFonts w:ascii="Times New Roman" w:hAnsi="Times New Roman"/>
                <w:b/>
                <w:bCs/>
                <w:color w:val="000000"/>
                <w:shd w:val="clear" w:color="auto" w:fill="FFFFFF"/>
                <w:lang w:bidi="ru-RU"/>
              </w:rPr>
              <w:t>Дислокация</w:t>
            </w:r>
          </w:p>
          <w:p w:rsidR="00302353" w:rsidRPr="00302353" w:rsidRDefault="00302353" w:rsidP="00302353">
            <w:pPr>
              <w:framePr w:w="15456" w:wrap="notBeside" w:vAnchor="text" w:hAnchor="text" w:xAlign="center" w:y="1"/>
              <w:widowControl w:val="0"/>
              <w:spacing w:after="0" w:line="317" w:lineRule="exact"/>
              <w:ind w:left="320"/>
              <w:rPr>
                <w:rFonts w:ascii="Times New Roman" w:hAnsi="Times New Roman"/>
                <w:sz w:val="32"/>
                <w:szCs w:val="32"/>
                <w:lang w:bidi="ru-RU"/>
              </w:rPr>
            </w:pPr>
            <w:r w:rsidRPr="00302353">
              <w:rPr>
                <w:rFonts w:ascii="Times New Roman" w:hAnsi="Times New Roman"/>
                <w:b/>
                <w:bCs/>
                <w:color w:val="000000"/>
                <w:shd w:val="clear" w:color="auto" w:fill="FFFFFF"/>
                <w:lang w:bidi="ru-RU"/>
              </w:rPr>
              <w:t>воинской</w:t>
            </w:r>
          </w:p>
          <w:p w:rsidR="00302353" w:rsidRPr="00302353" w:rsidRDefault="00302353" w:rsidP="00302353">
            <w:pPr>
              <w:framePr w:w="15456" w:wrap="notBeside" w:vAnchor="text" w:hAnchor="text" w:xAlign="center" w:y="1"/>
              <w:widowControl w:val="0"/>
              <w:spacing w:after="0" w:line="317" w:lineRule="exact"/>
              <w:jc w:val="center"/>
              <w:rPr>
                <w:rFonts w:ascii="Times New Roman" w:hAnsi="Times New Roman"/>
                <w:sz w:val="32"/>
                <w:szCs w:val="32"/>
                <w:lang w:bidi="ru-RU"/>
              </w:rPr>
            </w:pPr>
            <w:r w:rsidRPr="00302353">
              <w:rPr>
                <w:rFonts w:ascii="Times New Roman" w:hAnsi="Times New Roman"/>
                <w:b/>
                <w:bCs/>
                <w:color w:val="000000"/>
                <w:shd w:val="clear" w:color="auto" w:fill="FFFFFF"/>
                <w:lang w:bidi="ru-RU"/>
              </w:rPr>
              <w:t>части</w:t>
            </w:r>
          </w:p>
        </w:tc>
        <w:tc>
          <w:tcPr>
            <w:tcW w:w="2002" w:type="dxa"/>
            <w:tcBorders>
              <w:top w:val="single" w:sz="4" w:space="0" w:color="auto"/>
              <w:left w:val="single" w:sz="4" w:space="0" w:color="auto"/>
            </w:tcBorders>
            <w:shd w:val="clear" w:color="auto" w:fill="FFFFFF"/>
          </w:tcPr>
          <w:p w:rsidR="00302353" w:rsidRPr="00302353" w:rsidRDefault="00302353" w:rsidP="00302353">
            <w:pPr>
              <w:framePr w:w="15456" w:wrap="notBeside" w:vAnchor="text" w:hAnchor="text" w:xAlign="center" w:y="1"/>
              <w:widowControl w:val="0"/>
              <w:spacing w:after="0" w:line="274" w:lineRule="exact"/>
              <w:jc w:val="center"/>
              <w:rPr>
                <w:rFonts w:ascii="Times New Roman" w:hAnsi="Times New Roman"/>
                <w:sz w:val="32"/>
                <w:szCs w:val="32"/>
                <w:lang w:bidi="ru-RU"/>
              </w:rPr>
            </w:pPr>
            <w:r w:rsidRPr="00302353">
              <w:rPr>
                <w:rFonts w:ascii="Times New Roman" w:hAnsi="Times New Roman"/>
                <w:b/>
                <w:bCs/>
                <w:color w:val="000000"/>
                <w:shd w:val="clear" w:color="auto" w:fill="FFFFFF"/>
                <w:lang w:bidi="ru-RU"/>
              </w:rPr>
              <w:t>Дата включения военнослужащего и членов семьи в список</w:t>
            </w:r>
          </w:p>
        </w:tc>
        <w:tc>
          <w:tcPr>
            <w:tcW w:w="2294" w:type="dxa"/>
            <w:tcBorders>
              <w:top w:val="single" w:sz="4" w:space="0" w:color="auto"/>
              <w:left w:val="single" w:sz="4" w:space="0" w:color="auto"/>
            </w:tcBorders>
            <w:shd w:val="clear" w:color="auto" w:fill="FFFFFF"/>
          </w:tcPr>
          <w:p w:rsidR="00302353" w:rsidRPr="00302353" w:rsidRDefault="00302353" w:rsidP="00302353">
            <w:pPr>
              <w:framePr w:w="15456" w:wrap="notBeside" w:vAnchor="text" w:hAnchor="text" w:xAlign="center" w:y="1"/>
              <w:widowControl w:val="0"/>
              <w:spacing w:after="0" w:line="274" w:lineRule="exact"/>
              <w:jc w:val="center"/>
              <w:rPr>
                <w:rFonts w:ascii="Times New Roman" w:hAnsi="Times New Roman"/>
                <w:sz w:val="32"/>
                <w:szCs w:val="32"/>
                <w:lang w:bidi="ru-RU"/>
              </w:rPr>
            </w:pPr>
            <w:r w:rsidRPr="00302353">
              <w:rPr>
                <w:rFonts w:ascii="Times New Roman" w:hAnsi="Times New Roman"/>
                <w:b/>
                <w:bCs/>
                <w:color w:val="000000"/>
                <w:shd w:val="clear" w:color="auto" w:fill="FFFFFF"/>
                <w:lang w:bidi="ru-RU"/>
              </w:rPr>
              <w:t>Количество членов семьи (включая</w:t>
            </w:r>
          </w:p>
          <w:p w:rsidR="00302353" w:rsidRPr="00302353" w:rsidRDefault="00302353" w:rsidP="00302353">
            <w:pPr>
              <w:framePr w:w="15456" w:wrap="notBeside" w:vAnchor="text" w:hAnchor="text" w:xAlign="center" w:y="1"/>
              <w:widowControl w:val="0"/>
              <w:spacing w:after="0" w:line="274" w:lineRule="exact"/>
              <w:jc w:val="center"/>
              <w:rPr>
                <w:rFonts w:ascii="Times New Roman" w:hAnsi="Times New Roman"/>
                <w:sz w:val="32"/>
                <w:szCs w:val="32"/>
                <w:lang w:bidi="ru-RU"/>
              </w:rPr>
            </w:pPr>
            <w:r w:rsidRPr="00302353">
              <w:rPr>
                <w:rFonts w:ascii="Times New Roman" w:hAnsi="Times New Roman"/>
                <w:b/>
                <w:bCs/>
                <w:color w:val="000000"/>
                <w:shd w:val="clear" w:color="auto" w:fill="FFFFFF"/>
                <w:lang w:bidi="ru-RU"/>
              </w:rPr>
              <w:t>военнослужащего), включенных в список</w:t>
            </w:r>
          </w:p>
        </w:tc>
        <w:tc>
          <w:tcPr>
            <w:tcW w:w="2035" w:type="dxa"/>
            <w:tcBorders>
              <w:top w:val="single" w:sz="4" w:space="0" w:color="auto"/>
              <w:left w:val="single" w:sz="4" w:space="0" w:color="auto"/>
              <w:right w:val="single" w:sz="4" w:space="0" w:color="auto"/>
            </w:tcBorders>
            <w:shd w:val="clear" w:color="auto" w:fill="FFFFFF"/>
          </w:tcPr>
          <w:p w:rsidR="00302353" w:rsidRPr="00302353" w:rsidRDefault="00302353" w:rsidP="00302353">
            <w:pPr>
              <w:framePr w:w="15456" w:wrap="notBeside" w:vAnchor="text" w:hAnchor="text" w:xAlign="center" w:y="1"/>
              <w:widowControl w:val="0"/>
              <w:spacing w:after="0" w:line="312" w:lineRule="exact"/>
              <w:jc w:val="center"/>
              <w:rPr>
                <w:rFonts w:ascii="Times New Roman" w:hAnsi="Times New Roman"/>
                <w:sz w:val="32"/>
                <w:szCs w:val="32"/>
                <w:lang w:bidi="ru-RU"/>
              </w:rPr>
            </w:pPr>
            <w:r w:rsidRPr="00302353">
              <w:rPr>
                <w:rFonts w:ascii="Times New Roman" w:hAnsi="Times New Roman"/>
                <w:b/>
                <w:bCs/>
                <w:color w:val="000000"/>
                <w:shd w:val="clear" w:color="auto" w:fill="FFFFFF"/>
                <w:lang w:bidi="ru-RU"/>
              </w:rPr>
              <w:t>Информация об обеспеченности жилым помещением</w:t>
            </w:r>
          </w:p>
        </w:tc>
      </w:tr>
      <w:tr w:rsidR="00302353" w:rsidRPr="00302353" w:rsidTr="003A5D21">
        <w:trPr>
          <w:trHeight w:hRule="exact" w:val="518"/>
          <w:jc w:val="center"/>
        </w:trPr>
        <w:tc>
          <w:tcPr>
            <w:tcW w:w="706" w:type="dxa"/>
            <w:tcBorders>
              <w:top w:val="single" w:sz="4" w:space="0" w:color="auto"/>
              <w:left w:val="single" w:sz="4" w:space="0" w:color="auto"/>
            </w:tcBorders>
            <w:shd w:val="clear" w:color="auto" w:fill="FFFFFF"/>
            <w:vAlign w:val="center"/>
          </w:tcPr>
          <w:p w:rsidR="00302353" w:rsidRPr="00302353" w:rsidRDefault="00302353" w:rsidP="00302353">
            <w:pPr>
              <w:framePr w:w="15456" w:wrap="notBeside" w:vAnchor="text" w:hAnchor="text" w:xAlign="center" w:y="1"/>
              <w:widowControl w:val="0"/>
              <w:spacing w:after="0" w:line="220" w:lineRule="exact"/>
              <w:ind w:left="320"/>
              <w:rPr>
                <w:rFonts w:ascii="Times New Roman" w:hAnsi="Times New Roman"/>
                <w:sz w:val="32"/>
                <w:szCs w:val="32"/>
                <w:lang w:bidi="ru-RU"/>
              </w:rPr>
            </w:pPr>
            <w:r w:rsidRPr="00302353">
              <w:rPr>
                <w:rFonts w:ascii="Times New Roman" w:hAnsi="Times New Roman"/>
                <w:b/>
                <w:bCs/>
                <w:color w:val="000000"/>
                <w:shd w:val="clear" w:color="auto" w:fill="FFFFFF"/>
                <w:lang w:bidi="ru-RU"/>
              </w:rPr>
              <w:t>1</w:t>
            </w:r>
          </w:p>
        </w:tc>
        <w:tc>
          <w:tcPr>
            <w:tcW w:w="1430" w:type="dxa"/>
            <w:tcBorders>
              <w:top w:val="single" w:sz="4" w:space="0" w:color="auto"/>
              <w:left w:val="single" w:sz="4" w:space="0" w:color="auto"/>
            </w:tcBorders>
            <w:shd w:val="clear" w:color="auto" w:fill="FFFFFF"/>
            <w:vAlign w:val="center"/>
          </w:tcPr>
          <w:p w:rsidR="00302353" w:rsidRPr="00302353" w:rsidRDefault="00302353" w:rsidP="00302353">
            <w:pPr>
              <w:framePr w:w="15456" w:wrap="notBeside" w:vAnchor="text" w:hAnchor="text" w:xAlign="center" w:y="1"/>
              <w:widowControl w:val="0"/>
              <w:spacing w:after="0" w:line="220" w:lineRule="exact"/>
              <w:jc w:val="center"/>
              <w:rPr>
                <w:rFonts w:ascii="Times New Roman" w:hAnsi="Times New Roman"/>
                <w:sz w:val="32"/>
                <w:szCs w:val="32"/>
                <w:lang w:bidi="ru-RU"/>
              </w:rPr>
            </w:pPr>
            <w:r w:rsidRPr="00302353">
              <w:rPr>
                <w:rFonts w:ascii="Times New Roman" w:hAnsi="Times New Roman"/>
                <w:b/>
                <w:bCs/>
                <w:color w:val="000000"/>
                <w:shd w:val="clear" w:color="auto" w:fill="FFFFFF"/>
                <w:lang w:bidi="ru-RU"/>
              </w:rPr>
              <w:t>2</w:t>
            </w:r>
          </w:p>
        </w:tc>
        <w:tc>
          <w:tcPr>
            <w:tcW w:w="1574" w:type="dxa"/>
            <w:tcBorders>
              <w:top w:val="single" w:sz="4" w:space="0" w:color="auto"/>
              <w:left w:val="single" w:sz="4" w:space="0" w:color="auto"/>
            </w:tcBorders>
            <w:shd w:val="clear" w:color="auto" w:fill="FFFFFF"/>
          </w:tcPr>
          <w:p w:rsidR="00302353" w:rsidRPr="00302353" w:rsidRDefault="00302353" w:rsidP="00302353">
            <w:pPr>
              <w:framePr w:w="15456" w:wrap="notBeside" w:vAnchor="text" w:hAnchor="text" w:xAlign="center" w:y="1"/>
              <w:widowControl w:val="0"/>
              <w:spacing w:after="0" w:line="220" w:lineRule="exact"/>
              <w:jc w:val="center"/>
              <w:rPr>
                <w:rFonts w:ascii="Times New Roman" w:hAnsi="Times New Roman"/>
                <w:sz w:val="32"/>
                <w:szCs w:val="32"/>
                <w:lang w:bidi="ru-RU"/>
              </w:rPr>
            </w:pPr>
            <w:r w:rsidRPr="00302353">
              <w:rPr>
                <w:rFonts w:ascii="Times New Roman" w:hAnsi="Times New Roman"/>
                <w:b/>
                <w:bCs/>
                <w:color w:val="000000"/>
                <w:shd w:val="clear" w:color="auto" w:fill="FFFFFF"/>
                <w:lang w:bidi="ru-RU"/>
              </w:rPr>
              <w:t>3</w:t>
            </w:r>
          </w:p>
        </w:tc>
        <w:tc>
          <w:tcPr>
            <w:tcW w:w="2563" w:type="dxa"/>
            <w:tcBorders>
              <w:top w:val="single" w:sz="4" w:space="0" w:color="auto"/>
              <w:left w:val="single" w:sz="4" w:space="0" w:color="auto"/>
            </w:tcBorders>
            <w:shd w:val="clear" w:color="auto" w:fill="FFFFFF"/>
          </w:tcPr>
          <w:p w:rsidR="00302353" w:rsidRPr="00302353" w:rsidRDefault="00302353" w:rsidP="00302353">
            <w:pPr>
              <w:framePr w:w="15456" w:wrap="notBeside" w:vAnchor="text" w:hAnchor="text" w:xAlign="center" w:y="1"/>
              <w:widowControl w:val="0"/>
              <w:spacing w:after="0" w:line="220" w:lineRule="exact"/>
              <w:jc w:val="center"/>
              <w:rPr>
                <w:rFonts w:ascii="Times New Roman" w:hAnsi="Times New Roman"/>
                <w:sz w:val="32"/>
                <w:szCs w:val="32"/>
                <w:lang w:bidi="ru-RU"/>
              </w:rPr>
            </w:pPr>
            <w:r w:rsidRPr="00302353">
              <w:rPr>
                <w:rFonts w:ascii="Times New Roman" w:hAnsi="Times New Roman"/>
                <w:b/>
                <w:bCs/>
                <w:color w:val="000000"/>
                <w:shd w:val="clear" w:color="auto" w:fill="FFFFFF"/>
                <w:lang w:bidi="ru-RU"/>
              </w:rPr>
              <w:t>4</w:t>
            </w:r>
          </w:p>
        </w:tc>
        <w:tc>
          <w:tcPr>
            <w:tcW w:w="1277" w:type="dxa"/>
            <w:tcBorders>
              <w:top w:val="single" w:sz="4" w:space="0" w:color="auto"/>
              <w:left w:val="single" w:sz="4" w:space="0" w:color="auto"/>
            </w:tcBorders>
            <w:shd w:val="clear" w:color="auto" w:fill="FFFFFF"/>
          </w:tcPr>
          <w:p w:rsidR="00302353" w:rsidRPr="00302353" w:rsidRDefault="00302353" w:rsidP="00302353">
            <w:pPr>
              <w:framePr w:w="15456" w:wrap="notBeside" w:vAnchor="text" w:hAnchor="text" w:xAlign="center" w:y="1"/>
              <w:widowControl w:val="0"/>
              <w:spacing w:after="0" w:line="220" w:lineRule="exact"/>
              <w:jc w:val="center"/>
              <w:rPr>
                <w:rFonts w:ascii="Times New Roman" w:hAnsi="Times New Roman"/>
                <w:sz w:val="32"/>
                <w:szCs w:val="32"/>
                <w:lang w:bidi="ru-RU"/>
              </w:rPr>
            </w:pPr>
            <w:r w:rsidRPr="00302353">
              <w:rPr>
                <w:rFonts w:ascii="Times New Roman" w:hAnsi="Times New Roman"/>
                <w:b/>
                <w:bCs/>
                <w:color w:val="000000"/>
                <w:shd w:val="clear" w:color="auto" w:fill="FFFFFF"/>
                <w:lang w:bidi="ru-RU"/>
              </w:rPr>
              <w:t>5</w:t>
            </w:r>
          </w:p>
        </w:tc>
        <w:tc>
          <w:tcPr>
            <w:tcW w:w="1574" w:type="dxa"/>
            <w:tcBorders>
              <w:top w:val="single" w:sz="4" w:space="0" w:color="auto"/>
              <w:left w:val="single" w:sz="4" w:space="0" w:color="auto"/>
            </w:tcBorders>
            <w:shd w:val="clear" w:color="auto" w:fill="FFFFFF"/>
            <w:vAlign w:val="center"/>
          </w:tcPr>
          <w:p w:rsidR="00302353" w:rsidRPr="00302353" w:rsidRDefault="00302353" w:rsidP="00302353">
            <w:pPr>
              <w:framePr w:w="15456" w:wrap="notBeside" w:vAnchor="text" w:hAnchor="text" w:xAlign="center" w:y="1"/>
              <w:widowControl w:val="0"/>
              <w:spacing w:after="0" w:line="220" w:lineRule="exact"/>
              <w:jc w:val="center"/>
              <w:rPr>
                <w:rFonts w:ascii="Times New Roman" w:hAnsi="Times New Roman"/>
                <w:sz w:val="32"/>
                <w:szCs w:val="32"/>
                <w:lang w:bidi="ru-RU"/>
              </w:rPr>
            </w:pPr>
            <w:r w:rsidRPr="00302353">
              <w:rPr>
                <w:rFonts w:ascii="Times New Roman" w:hAnsi="Times New Roman"/>
                <w:b/>
                <w:bCs/>
                <w:color w:val="000000"/>
                <w:shd w:val="clear" w:color="auto" w:fill="FFFFFF"/>
                <w:lang w:bidi="ru-RU"/>
              </w:rPr>
              <w:t>6</w:t>
            </w:r>
          </w:p>
        </w:tc>
        <w:tc>
          <w:tcPr>
            <w:tcW w:w="2002" w:type="dxa"/>
            <w:tcBorders>
              <w:top w:val="single" w:sz="4" w:space="0" w:color="auto"/>
              <w:left w:val="single" w:sz="4" w:space="0" w:color="auto"/>
            </w:tcBorders>
            <w:shd w:val="clear" w:color="auto" w:fill="FFFFFF"/>
          </w:tcPr>
          <w:p w:rsidR="00302353" w:rsidRPr="00302353" w:rsidRDefault="00302353" w:rsidP="00302353">
            <w:pPr>
              <w:framePr w:w="15456" w:wrap="notBeside" w:vAnchor="text" w:hAnchor="text" w:xAlign="center" w:y="1"/>
              <w:widowControl w:val="0"/>
              <w:spacing w:after="0" w:line="220" w:lineRule="exact"/>
              <w:jc w:val="center"/>
              <w:rPr>
                <w:rFonts w:ascii="Times New Roman" w:hAnsi="Times New Roman"/>
                <w:sz w:val="32"/>
                <w:szCs w:val="32"/>
                <w:lang w:bidi="ru-RU"/>
              </w:rPr>
            </w:pPr>
            <w:r w:rsidRPr="00302353">
              <w:rPr>
                <w:rFonts w:ascii="Times New Roman" w:hAnsi="Times New Roman"/>
                <w:b/>
                <w:bCs/>
                <w:color w:val="000000"/>
                <w:shd w:val="clear" w:color="auto" w:fill="FFFFFF"/>
                <w:lang w:bidi="ru-RU"/>
              </w:rPr>
              <w:t>7</w:t>
            </w:r>
          </w:p>
        </w:tc>
        <w:tc>
          <w:tcPr>
            <w:tcW w:w="2294" w:type="dxa"/>
            <w:tcBorders>
              <w:top w:val="single" w:sz="4" w:space="0" w:color="auto"/>
              <w:left w:val="single" w:sz="4" w:space="0" w:color="auto"/>
            </w:tcBorders>
            <w:shd w:val="clear" w:color="auto" w:fill="FFFFFF"/>
            <w:vAlign w:val="center"/>
          </w:tcPr>
          <w:p w:rsidR="00302353" w:rsidRPr="00302353" w:rsidRDefault="00302353" w:rsidP="00302353">
            <w:pPr>
              <w:framePr w:w="15456" w:wrap="notBeside" w:vAnchor="text" w:hAnchor="text" w:xAlign="center" w:y="1"/>
              <w:widowControl w:val="0"/>
              <w:spacing w:after="0" w:line="220" w:lineRule="exact"/>
              <w:jc w:val="center"/>
              <w:rPr>
                <w:rFonts w:ascii="Times New Roman" w:hAnsi="Times New Roman"/>
                <w:sz w:val="32"/>
                <w:szCs w:val="32"/>
                <w:lang w:bidi="ru-RU"/>
              </w:rPr>
            </w:pPr>
            <w:r w:rsidRPr="00302353">
              <w:rPr>
                <w:rFonts w:ascii="Times New Roman" w:hAnsi="Times New Roman"/>
                <w:b/>
                <w:bCs/>
                <w:color w:val="000000"/>
                <w:shd w:val="clear" w:color="auto" w:fill="FFFFFF"/>
                <w:lang w:bidi="ru-RU"/>
              </w:rPr>
              <w:t>8</w:t>
            </w:r>
          </w:p>
        </w:tc>
        <w:tc>
          <w:tcPr>
            <w:tcW w:w="2035" w:type="dxa"/>
            <w:tcBorders>
              <w:top w:val="single" w:sz="4" w:space="0" w:color="auto"/>
              <w:left w:val="single" w:sz="4" w:space="0" w:color="auto"/>
              <w:right w:val="single" w:sz="4" w:space="0" w:color="auto"/>
            </w:tcBorders>
            <w:shd w:val="clear" w:color="auto" w:fill="FFFFFF"/>
          </w:tcPr>
          <w:p w:rsidR="00302353" w:rsidRPr="00302353" w:rsidRDefault="00302353" w:rsidP="00302353">
            <w:pPr>
              <w:framePr w:w="15456" w:wrap="notBeside" w:vAnchor="text" w:hAnchor="text" w:xAlign="center" w:y="1"/>
              <w:widowControl w:val="0"/>
              <w:spacing w:after="0" w:line="220" w:lineRule="exact"/>
              <w:jc w:val="center"/>
              <w:rPr>
                <w:rFonts w:ascii="Times New Roman" w:hAnsi="Times New Roman"/>
                <w:sz w:val="32"/>
                <w:szCs w:val="32"/>
                <w:lang w:bidi="ru-RU"/>
              </w:rPr>
            </w:pPr>
            <w:r w:rsidRPr="00302353">
              <w:rPr>
                <w:rFonts w:ascii="Times New Roman" w:hAnsi="Times New Roman"/>
                <w:b/>
                <w:bCs/>
                <w:color w:val="000000"/>
                <w:shd w:val="clear" w:color="auto" w:fill="FFFFFF"/>
                <w:lang w:bidi="ru-RU"/>
              </w:rPr>
              <w:t>9</w:t>
            </w:r>
          </w:p>
        </w:tc>
      </w:tr>
      <w:tr w:rsidR="00302353" w:rsidRPr="00302353" w:rsidTr="003A5D21">
        <w:trPr>
          <w:trHeight w:hRule="exact" w:val="312"/>
          <w:jc w:val="center"/>
        </w:trPr>
        <w:tc>
          <w:tcPr>
            <w:tcW w:w="706" w:type="dxa"/>
            <w:tcBorders>
              <w:top w:val="single" w:sz="4" w:space="0" w:color="auto"/>
              <w:left w:val="single" w:sz="4" w:space="0" w:color="auto"/>
              <w:bottom w:val="single" w:sz="4" w:space="0" w:color="auto"/>
            </w:tcBorders>
            <w:shd w:val="clear" w:color="auto" w:fill="FFFFFF"/>
          </w:tcPr>
          <w:p w:rsidR="00302353" w:rsidRPr="00302353" w:rsidRDefault="00302353" w:rsidP="00302353">
            <w:pPr>
              <w:framePr w:w="15456"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c>
          <w:tcPr>
            <w:tcW w:w="1430" w:type="dxa"/>
            <w:tcBorders>
              <w:top w:val="single" w:sz="4" w:space="0" w:color="auto"/>
              <w:left w:val="single" w:sz="4" w:space="0" w:color="auto"/>
              <w:bottom w:val="single" w:sz="4" w:space="0" w:color="auto"/>
            </w:tcBorders>
            <w:shd w:val="clear" w:color="auto" w:fill="FFFFFF"/>
          </w:tcPr>
          <w:p w:rsidR="00302353" w:rsidRPr="00302353" w:rsidRDefault="00302353" w:rsidP="00302353">
            <w:pPr>
              <w:framePr w:w="15456"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c>
          <w:tcPr>
            <w:tcW w:w="1574" w:type="dxa"/>
            <w:tcBorders>
              <w:top w:val="single" w:sz="4" w:space="0" w:color="auto"/>
              <w:left w:val="single" w:sz="4" w:space="0" w:color="auto"/>
              <w:bottom w:val="single" w:sz="4" w:space="0" w:color="auto"/>
            </w:tcBorders>
            <w:shd w:val="clear" w:color="auto" w:fill="FFFFFF"/>
          </w:tcPr>
          <w:p w:rsidR="00302353" w:rsidRPr="00302353" w:rsidRDefault="00302353" w:rsidP="00302353">
            <w:pPr>
              <w:framePr w:w="15456"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c>
          <w:tcPr>
            <w:tcW w:w="2563" w:type="dxa"/>
            <w:tcBorders>
              <w:top w:val="single" w:sz="4" w:space="0" w:color="auto"/>
              <w:left w:val="single" w:sz="4" w:space="0" w:color="auto"/>
              <w:bottom w:val="single" w:sz="4" w:space="0" w:color="auto"/>
            </w:tcBorders>
            <w:shd w:val="clear" w:color="auto" w:fill="FFFFFF"/>
          </w:tcPr>
          <w:p w:rsidR="00302353" w:rsidRPr="00302353" w:rsidRDefault="00302353" w:rsidP="00302353">
            <w:pPr>
              <w:framePr w:w="15456"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c>
          <w:tcPr>
            <w:tcW w:w="1277" w:type="dxa"/>
            <w:tcBorders>
              <w:top w:val="single" w:sz="4" w:space="0" w:color="auto"/>
              <w:left w:val="single" w:sz="4" w:space="0" w:color="auto"/>
              <w:bottom w:val="single" w:sz="4" w:space="0" w:color="auto"/>
            </w:tcBorders>
            <w:shd w:val="clear" w:color="auto" w:fill="FFFFFF"/>
          </w:tcPr>
          <w:p w:rsidR="00302353" w:rsidRPr="00302353" w:rsidRDefault="00302353" w:rsidP="00302353">
            <w:pPr>
              <w:framePr w:w="15456"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c>
          <w:tcPr>
            <w:tcW w:w="1574" w:type="dxa"/>
            <w:tcBorders>
              <w:top w:val="single" w:sz="4" w:space="0" w:color="auto"/>
              <w:left w:val="single" w:sz="4" w:space="0" w:color="auto"/>
              <w:bottom w:val="single" w:sz="4" w:space="0" w:color="auto"/>
            </w:tcBorders>
            <w:shd w:val="clear" w:color="auto" w:fill="FFFFFF"/>
          </w:tcPr>
          <w:p w:rsidR="00302353" w:rsidRPr="00302353" w:rsidRDefault="00302353" w:rsidP="00302353">
            <w:pPr>
              <w:framePr w:w="15456"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c>
          <w:tcPr>
            <w:tcW w:w="2002" w:type="dxa"/>
            <w:tcBorders>
              <w:top w:val="single" w:sz="4" w:space="0" w:color="auto"/>
              <w:left w:val="single" w:sz="4" w:space="0" w:color="auto"/>
              <w:bottom w:val="single" w:sz="4" w:space="0" w:color="auto"/>
            </w:tcBorders>
            <w:shd w:val="clear" w:color="auto" w:fill="FFFFFF"/>
          </w:tcPr>
          <w:p w:rsidR="00302353" w:rsidRPr="00302353" w:rsidRDefault="00302353" w:rsidP="00302353">
            <w:pPr>
              <w:framePr w:w="15456"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c>
          <w:tcPr>
            <w:tcW w:w="2294" w:type="dxa"/>
            <w:tcBorders>
              <w:top w:val="single" w:sz="4" w:space="0" w:color="auto"/>
              <w:left w:val="single" w:sz="4" w:space="0" w:color="auto"/>
              <w:bottom w:val="single" w:sz="4" w:space="0" w:color="auto"/>
            </w:tcBorders>
            <w:shd w:val="clear" w:color="auto" w:fill="FFFFFF"/>
          </w:tcPr>
          <w:p w:rsidR="00302353" w:rsidRPr="00302353" w:rsidRDefault="00302353" w:rsidP="00302353">
            <w:pPr>
              <w:framePr w:w="15456"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302353" w:rsidRPr="00302353" w:rsidRDefault="00302353" w:rsidP="00302353">
            <w:pPr>
              <w:framePr w:w="15456"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r>
    </w:tbl>
    <w:p w:rsidR="00302353" w:rsidRPr="00302353" w:rsidRDefault="00302353" w:rsidP="00302353">
      <w:pPr>
        <w:framePr w:w="15456" w:wrap="notBeside" w:vAnchor="text" w:hAnchor="text" w:xAlign="center" w:y="1"/>
        <w:widowControl w:val="0"/>
        <w:spacing w:after="0" w:line="240" w:lineRule="auto"/>
        <w:rPr>
          <w:rFonts w:ascii="Arial Unicode MS" w:eastAsia="Arial Unicode MS" w:hAnsi="Arial Unicode MS" w:cs="Arial Unicode MS"/>
          <w:color w:val="000000"/>
          <w:sz w:val="2"/>
          <w:szCs w:val="2"/>
          <w:lang w:bidi="ru-RU"/>
        </w:rPr>
      </w:pPr>
    </w:p>
    <w:p w:rsidR="00302353" w:rsidRPr="00302353" w:rsidRDefault="00302353" w:rsidP="00302353">
      <w:pPr>
        <w:widowControl w:val="0"/>
        <w:spacing w:after="0" w:line="240" w:lineRule="auto"/>
        <w:rPr>
          <w:rFonts w:ascii="Arial Unicode MS" w:eastAsia="Arial Unicode MS" w:hAnsi="Arial Unicode MS" w:cs="Arial Unicode MS"/>
          <w:color w:val="000000"/>
          <w:sz w:val="2"/>
          <w:szCs w:val="2"/>
          <w:lang w:bidi="ru-RU"/>
        </w:rPr>
      </w:pPr>
    </w:p>
    <w:p w:rsidR="00302353" w:rsidRPr="00302353" w:rsidRDefault="00302353" w:rsidP="00302353">
      <w:pPr>
        <w:widowControl w:val="0"/>
        <w:tabs>
          <w:tab w:val="left" w:leader="underscore" w:pos="7594"/>
        </w:tabs>
        <w:spacing w:before="330" w:after="0" w:line="320" w:lineRule="exact"/>
        <w:ind w:left="980"/>
        <w:jc w:val="both"/>
        <w:rPr>
          <w:rFonts w:ascii="Times New Roman" w:hAnsi="Times New Roman"/>
          <w:sz w:val="32"/>
          <w:szCs w:val="32"/>
          <w:lang w:bidi="ru-RU"/>
        </w:rPr>
      </w:pPr>
      <w:r w:rsidRPr="00302353">
        <w:rPr>
          <w:rFonts w:ascii="Times New Roman" w:hAnsi="Times New Roman"/>
          <w:color w:val="000000"/>
          <w:sz w:val="32"/>
          <w:szCs w:val="32"/>
          <w:lang w:bidi="ru-RU"/>
        </w:rPr>
        <w:t>Начальник</w:t>
      </w:r>
      <w:r w:rsidRPr="00302353">
        <w:rPr>
          <w:rFonts w:ascii="Times New Roman" w:hAnsi="Times New Roman"/>
          <w:color w:val="000000"/>
          <w:sz w:val="32"/>
          <w:szCs w:val="32"/>
          <w:lang w:bidi="ru-RU"/>
        </w:rPr>
        <w:tab/>
      </w:r>
    </w:p>
    <w:p w:rsidR="00302353" w:rsidRPr="00302353" w:rsidRDefault="00302353" w:rsidP="00302353">
      <w:pPr>
        <w:widowControl w:val="0"/>
        <w:spacing w:after="318" w:line="220" w:lineRule="exact"/>
        <w:ind w:left="2600"/>
        <w:rPr>
          <w:rFonts w:ascii="Times New Roman" w:hAnsi="Times New Roman"/>
          <w:b/>
          <w:bCs/>
          <w:lang w:bidi="ru-RU"/>
        </w:rPr>
      </w:pPr>
      <w:r w:rsidRPr="00302353">
        <w:rPr>
          <w:rFonts w:ascii="Times New Roman" w:hAnsi="Times New Roman"/>
          <w:b/>
          <w:bCs/>
          <w:color w:val="000000"/>
          <w:lang w:bidi="ru-RU"/>
        </w:rPr>
        <w:t>(наименование органа жилищного обеспечения)</w:t>
      </w:r>
    </w:p>
    <w:p w:rsidR="00302353" w:rsidRPr="00302353" w:rsidRDefault="00302353" w:rsidP="00302353">
      <w:pPr>
        <w:widowControl w:val="0"/>
        <w:spacing w:after="0" w:line="220" w:lineRule="exact"/>
        <w:ind w:left="12200"/>
        <w:rPr>
          <w:rFonts w:ascii="Times New Roman" w:hAnsi="Times New Roman"/>
          <w:b/>
          <w:bCs/>
          <w:lang w:bidi="ru-RU"/>
        </w:rPr>
      </w:pPr>
      <w:r w:rsidRPr="00302353">
        <w:rPr>
          <w:rFonts w:ascii="Times New Roman" w:hAnsi="Times New Roman"/>
          <w:b/>
          <w:bCs/>
          <w:color w:val="000000"/>
          <w:lang w:bidi="ru-RU"/>
        </w:rPr>
        <w:t>(подпись, Ф.И.О.)</w:t>
      </w:r>
      <w:r w:rsidRPr="00302353">
        <w:rPr>
          <w:rFonts w:ascii="Times New Roman" w:hAnsi="Times New Roman"/>
          <w:b/>
          <w:bCs/>
          <w:lang w:bidi="ru-RU"/>
        </w:rPr>
        <w:br w:type="page"/>
      </w:r>
    </w:p>
    <w:p w:rsidR="00302353" w:rsidRPr="00302353" w:rsidRDefault="00302353" w:rsidP="00302353">
      <w:pPr>
        <w:widowControl w:val="0"/>
        <w:spacing w:after="0" w:line="365" w:lineRule="exact"/>
        <w:ind w:left="180" w:right="460" w:firstLine="860"/>
        <w:jc w:val="both"/>
        <w:rPr>
          <w:rFonts w:ascii="Times New Roman" w:hAnsi="Times New Roman"/>
          <w:sz w:val="32"/>
          <w:szCs w:val="32"/>
          <w:lang w:bidi="ru-RU"/>
        </w:rPr>
      </w:pPr>
      <w:r w:rsidRPr="00302353">
        <w:rPr>
          <w:rFonts w:ascii="Times New Roman" w:hAnsi="Times New Roman"/>
          <w:color w:val="000000"/>
          <w:sz w:val="32"/>
          <w:szCs w:val="32"/>
          <w:lang w:bidi="ru-RU"/>
        </w:rPr>
        <w:t>Примечания: 1.В графах 7 и 8 под списком понимается список на предоставление служебных жилых помещений (пункт 5 Инструкции о предоставлении военнослужащим - гражданам Российской Федерации, проходящим военную службу по контракту в Вооруженных Силах Российской Федерации, служебных жилых помещений, утвержденной приказом Министра обороны Российской Федерации от 30 сентября 2010 г. № 1280). В графе 7 указывается дата, с которой военнослужащий включен в список с составом семьи, который указан в графе 8.</w:t>
      </w:r>
    </w:p>
    <w:p w:rsidR="00302353" w:rsidRPr="00302353" w:rsidRDefault="00302353" w:rsidP="00302353">
      <w:pPr>
        <w:widowControl w:val="0"/>
        <w:spacing w:after="0" w:line="365" w:lineRule="exact"/>
        <w:ind w:left="180" w:right="460" w:firstLine="860"/>
        <w:jc w:val="both"/>
        <w:rPr>
          <w:rFonts w:ascii="Times New Roman" w:hAnsi="Times New Roman"/>
          <w:sz w:val="32"/>
          <w:szCs w:val="32"/>
          <w:lang w:bidi="ru-RU"/>
        </w:rPr>
      </w:pPr>
      <w:r w:rsidRPr="00302353">
        <w:rPr>
          <w:rFonts w:ascii="Times New Roman" w:hAnsi="Times New Roman"/>
          <w:color w:val="000000"/>
          <w:sz w:val="32"/>
          <w:szCs w:val="32"/>
          <w:lang w:bidi="ru-RU"/>
        </w:rPr>
        <w:t>В случае отсутствия сведений о нахождении военнослужащего в списке в графу 7 вписываются слова «не состоит», графы 8 и 9 - не заполняются.</w:t>
      </w:r>
    </w:p>
    <w:p w:rsidR="00302353" w:rsidRPr="00302353" w:rsidRDefault="00302353" w:rsidP="00302353">
      <w:pPr>
        <w:widowControl w:val="0"/>
        <w:spacing w:after="0" w:line="365" w:lineRule="exact"/>
        <w:ind w:left="180" w:firstLine="860"/>
        <w:jc w:val="both"/>
        <w:rPr>
          <w:rFonts w:ascii="Times New Roman" w:hAnsi="Times New Roman"/>
          <w:sz w:val="32"/>
          <w:szCs w:val="32"/>
          <w:lang w:bidi="ru-RU"/>
        </w:rPr>
      </w:pPr>
      <w:r w:rsidRPr="00302353">
        <w:rPr>
          <w:rFonts w:ascii="Times New Roman" w:hAnsi="Times New Roman"/>
          <w:color w:val="000000"/>
          <w:sz w:val="32"/>
          <w:szCs w:val="32"/>
          <w:lang w:bidi="ru-RU"/>
        </w:rPr>
        <w:t>2. В графе 9 указывается следующая информация:</w:t>
      </w:r>
    </w:p>
    <w:p w:rsidR="00302353" w:rsidRPr="00302353" w:rsidRDefault="00302353" w:rsidP="00302353">
      <w:pPr>
        <w:widowControl w:val="0"/>
        <w:spacing w:after="0" w:line="365" w:lineRule="exact"/>
        <w:ind w:left="180" w:firstLine="860"/>
        <w:rPr>
          <w:rFonts w:ascii="Times New Roman" w:hAnsi="Times New Roman"/>
          <w:sz w:val="32"/>
          <w:szCs w:val="32"/>
          <w:lang w:bidi="ru-RU"/>
        </w:rPr>
      </w:pPr>
      <w:r w:rsidRPr="00302353">
        <w:rPr>
          <w:rFonts w:ascii="Times New Roman" w:hAnsi="Times New Roman"/>
          <w:color w:val="000000"/>
          <w:sz w:val="32"/>
          <w:szCs w:val="32"/>
          <w:lang w:bidi="ru-RU"/>
        </w:rPr>
        <w:t>в случае не обеспечения военнослужащего жилым помещением вписываются слова «не обеспечен»; в случае обеспеченности военнослужащего по месту прохождения службы (в близлежащем населенном пункте) жилым помещением специализированного жилищного фонда вписываются слова «обеспечен специализированным жилым помещением» и указывается дата заключения договора найма жилого помещения специализированного жилищного фонда;</w:t>
      </w:r>
    </w:p>
    <w:p w:rsidR="00302353" w:rsidRPr="00302353" w:rsidRDefault="00302353" w:rsidP="00302353">
      <w:pPr>
        <w:widowControl w:val="0"/>
        <w:spacing w:after="0" w:line="365" w:lineRule="exact"/>
        <w:ind w:left="180" w:right="460" w:firstLine="860"/>
        <w:jc w:val="both"/>
        <w:rPr>
          <w:rFonts w:ascii="Times New Roman" w:hAnsi="Times New Roman"/>
          <w:sz w:val="32"/>
          <w:szCs w:val="32"/>
          <w:lang w:bidi="ru-RU"/>
        </w:rPr>
      </w:pPr>
      <w:r w:rsidRPr="00302353">
        <w:rPr>
          <w:rFonts w:ascii="Times New Roman" w:hAnsi="Times New Roman"/>
          <w:color w:val="000000"/>
          <w:sz w:val="32"/>
          <w:szCs w:val="32"/>
          <w:lang w:bidi="ru-RU"/>
        </w:rPr>
        <w:t>в случае обеспеченности военнослужащего по месту прохождения службы жилым помещением на условиях социального найма или в собственность бесплатно вписываются слова «обеспечен жилым помещением для постоянного проживания» и указывается дата заключения договора социального найма или дата выдачи выписки из решения о предоставлении жилого помещения в собственность бесплатно;</w:t>
      </w:r>
    </w:p>
    <w:p w:rsidR="00302353" w:rsidRPr="00302353" w:rsidRDefault="00302353" w:rsidP="00302353">
      <w:pPr>
        <w:widowControl w:val="0"/>
        <w:spacing w:after="0" w:line="365" w:lineRule="exact"/>
        <w:ind w:left="180" w:right="460" w:firstLine="860"/>
        <w:jc w:val="both"/>
        <w:rPr>
          <w:rFonts w:ascii="Times New Roman" w:hAnsi="Times New Roman"/>
          <w:sz w:val="32"/>
          <w:szCs w:val="32"/>
          <w:lang w:bidi="ru-RU"/>
        </w:rPr>
      </w:pPr>
      <w:r w:rsidRPr="00302353">
        <w:rPr>
          <w:rFonts w:ascii="Times New Roman" w:hAnsi="Times New Roman"/>
          <w:color w:val="000000"/>
          <w:sz w:val="32"/>
          <w:szCs w:val="32"/>
          <w:lang w:bidi="ru-RU"/>
        </w:rPr>
        <w:t>в случае предоставления военнослужащему субсидии для приобретения или строительства жилого помещения, в том числе по государственным жилищным сертификатам, вписываются слова «предоставлена субсидия» и указывается дата перечисления на банковский счет субсидии для приобретения или строительства жилого помещения, в том числе по государственным жилищным сертификатам;</w:t>
      </w:r>
    </w:p>
    <w:p w:rsidR="00302353" w:rsidRPr="00302353" w:rsidRDefault="00302353" w:rsidP="00302353">
      <w:pPr>
        <w:widowControl w:val="0"/>
        <w:spacing w:after="0" w:line="365" w:lineRule="exact"/>
        <w:ind w:left="180" w:right="460" w:firstLine="860"/>
        <w:jc w:val="both"/>
        <w:rPr>
          <w:rFonts w:ascii="Times New Roman" w:hAnsi="Times New Roman"/>
          <w:sz w:val="32"/>
          <w:szCs w:val="32"/>
          <w:lang w:bidi="ru-RU"/>
        </w:rPr>
      </w:pPr>
      <w:r w:rsidRPr="00302353">
        <w:rPr>
          <w:rFonts w:ascii="Times New Roman" w:hAnsi="Times New Roman"/>
          <w:color w:val="000000"/>
          <w:sz w:val="32"/>
          <w:szCs w:val="32"/>
          <w:lang w:bidi="ru-RU"/>
        </w:rPr>
        <w:t>в случае отказа военнослужащего от предлагаемого жилого помещения специализированного жилищного фонда, жилого помещения, предоставляемого по договору социального найма или в собственность бесплатно, расположенного по месту прохождения военной службы или в близлежащем населенном пункте, вписываются слова «отказался от жилого помещения» и указывается дата распределения военнослужащему жилого помещения (пункт 5 Инструкции о предоставлении военнослужащим - гражданам</w:t>
      </w:r>
    </w:p>
    <w:p w:rsidR="00302353" w:rsidRPr="00302353" w:rsidRDefault="00302353" w:rsidP="00302353">
      <w:pPr>
        <w:widowControl w:val="0"/>
        <w:spacing w:after="0" w:line="370" w:lineRule="exact"/>
        <w:ind w:right="520"/>
        <w:jc w:val="both"/>
        <w:rPr>
          <w:rFonts w:ascii="Times New Roman" w:hAnsi="Times New Roman"/>
          <w:sz w:val="32"/>
          <w:szCs w:val="32"/>
          <w:lang w:bidi="ru-RU"/>
        </w:rPr>
      </w:pPr>
      <w:r w:rsidRPr="00302353">
        <w:rPr>
          <w:rFonts w:ascii="Times New Roman" w:hAnsi="Times New Roman"/>
          <w:color w:val="000000"/>
          <w:sz w:val="32"/>
          <w:szCs w:val="32"/>
          <w:lang w:bidi="ru-RU"/>
        </w:rPr>
        <w:t>Российской Федерации, проходящим военную службу по контракту в Вооруженных Силах Российской Федерации, служебных жилых помещений, пункт 12 Инструкции о предоставлении военнослужащим - гражданам, проходящим военную службу по контракту в Вооруженных Силах Российской Федерации, жилых помещений по договору социального найма, утвержденных приказом Министра обороны Российской Федерации от 30 сентября 2010 г. № 1280);</w:t>
      </w:r>
    </w:p>
    <w:p w:rsidR="00302353" w:rsidRPr="00302353" w:rsidRDefault="00302353" w:rsidP="00302353">
      <w:pPr>
        <w:widowControl w:val="0"/>
        <w:spacing w:after="0" w:line="370" w:lineRule="exact"/>
        <w:ind w:right="520" w:firstLine="960"/>
        <w:jc w:val="both"/>
        <w:rPr>
          <w:rFonts w:ascii="Times New Roman" w:hAnsi="Times New Roman"/>
          <w:sz w:val="32"/>
          <w:szCs w:val="32"/>
          <w:lang w:bidi="ru-RU"/>
        </w:rPr>
        <w:sectPr w:rsidR="00302353" w:rsidRPr="00302353">
          <w:type w:val="continuous"/>
          <w:pgSz w:w="16840" w:h="11900" w:orient="landscape"/>
          <w:pgMar w:top="1174" w:right="706" w:bottom="720" w:left="677" w:header="0" w:footer="3" w:gutter="0"/>
          <w:cols w:space="720"/>
          <w:noEndnote/>
          <w:docGrid w:linePitch="360"/>
        </w:sectPr>
      </w:pPr>
      <w:r w:rsidRPr="00302353">
        <w:rPr>
          <w:rFonts w:ascii="Times New Roman" w:hAnsi="Times New Roman"/>
          <w:color w:val="000000"/>
          <w:sz w:val="32"/>
          <w:szCs w:val="32"/>
          <w:lang w:bidi="ru-RU"/>
        </w:rPr>
        <w:t>в случае непредставления военнослужащим документов, необходимых для заключения договора найма специализированного жилого помещения, договора социального найма либо получения жилого помещения в собственность бесплатно, расположенного по месту прохождения военной службы или в близлежащем населенном пункте, вписываются слова «не представил документы для получения жилого помещения» и указывается дата распределения военнослужащему жилого помещения специализированного жилищного фонда, жилого помещения по договору социального найма или в собственность бесплатно.</w:t>
      </w:r>
    </w:p>
    <w:p w:rsidR="00302353" w:rsidRPr="00302353" w:rsidRDefault="00302353" w:rsidP="00302353">
      <w:pPr>
        <w:widowControl w:val="0"/>
        <w:spacing w:after="386" w:line="320" w:lineRule="exact"/>
        <w:ind w:left="5200" w:firstLine="660"/>
        <w:rPr>
          <w:rFonts w:ascii="Times New Roman" w:hAnsi="Times New Roman"/>
          <w:sz w:val="32"/>
          <w:szCs w:val="32"/>
          <w:lang w:bidi="ru-RU"/>
        </w:rPr>
      </w:pPr>
      <w:bookmarkStart w:id="3" w:name="Заявление"/>
      <w:bookmarkEnd w:id="3"/>
      <w:r w:rsidRPr="00302353">
        <w:rPr>
          <w:rFonts w:ascii="Times New Roman" w:hAnsi="Times New Roman"/>
          <w:color w:val="000000"/>
          <w:sz w:val="32"/>
          <w:szCs w:val="32"/>
          <w:lang w:bidi="ru-RU"/>
        </w:rPr>
        <w:t>Рекомендуемый образец</w:t>
      </w:r>
    </w:p>
    <w:p w:rsidR="00302353" w:rsidRPr="00302353" w:rsidRDefault="00302353" w:rsidP="00302353">
      <w:pPr>
        <w:widowControl w:val="0"/>
        <w:tabs>
          <w:tab w:val="left" w:leader="underscore" w:pos="9119"/>
        </w:tabs>
        <w:spacing w:after="0" w:line="320" w:lineRule="exact"/>
        <w:ind w:left="3100"/>
        <w:jc w:val="both"/>
        <w:rPr>
          <w:rFonts w:ascii="Times New Roman" w:hAnsi="Times New Roman"/>
          <w:sz w:val="32"/>
          <w:szCs w:val="32"/>
          <w:lang w:bidi="ru-RU"/>
        </w:rPr>
      </w:pPr>
      <w:r w:rsidRPr="00302353">
        <w:rPr>
          <w:rFonts w:ascii="Times New Roman" w:hAnsi="Times New Roman"/>
          <w:color w:val="000000"/>
          <w:sz w:val="32"/>
          <w:szCs w:val="32"/>
          <w:lang w:bidi="ru-RU"/>
        </w:rPr>
        <w:t>Военному комиссару</w:t>
      </w:r>
      <w:r w:rsidRPr="00302353">
        <w:rPr>
          <w:rFonts w:ascii="Times New Roman" w:hAnsi="Times New Roman"/>
          <w:color w:val="000000"/>
          <w:sz w:val="32"/>
          <w:szCs w:val="32"/>
          <w:lang w:bidi="ru-RU"/>
        </w:rPr>
        <w:tab/>
      </w:r>
    </w:p>
    <w:p w:rsidR="00302353" w:rsidRPr="00302353" w:rsidRDefault="00302353" w:rsidP="00302353">
      <w:pPr>
        <w:widowControl w:val="0"/>
        <w:spacing w:after="627" w:line="278" w:lineRule="exact"/>
        <w:ind w:left="5200" w:firstLine="660"/>
        <w:rPr>
          <w:rFonts w:ascii="Times New Roman" w:hAnsi="Times New Roman"/>
          <w:b/>
          <w:bCs/>
          <w:lang w:bidi="ru-RU"/>
        </w:rPr>
      </w:pPr>
      <w:r w:rsidRPr="00302353">
        <w:rPr>
          <w:rFonts w:ascii="Times New Roman" w:hAnsi="Times New Roman"/>
          <w:b/>
          <w:bCs/>
          <w:color w:val="000000"/>
          <w:lang w:bidi="ru-RU"/>
        </w:rPr>
        <w:t>(наименование военного комиссариата, воинское звание (при наличии), инициалы и фамилия военного комиссара)</w:t>
      </w:r>
    </w:p>
    <w:p w:rsidR="00302353" w:rsidRPr="00302353" w:rsidRDefault="00302353" w:rsidP="00302353">
      <w:pPr>
        <w:widowControl w:val="0"/>
        <w:spacing w:after="256" w:line="320" w:lineRule="exact"/>
        <w:ind w:right="20"/>
        <w:jc w:val="center"/>
        <w:rPr>
          <w:rFonts w:ascii="Times New Roman" w:hAnsi="Times New Roman"/>
          <w:b/>
          <w:bCs/>
          <w:sz w:val="32"/>
          <w:szCs w:val="32"/>
          <w:lang w:bidi="ru-RU"/>
        </w:rPr>
      </w:pPr>
      <w:r w:rsidRPr="00302353">
        <w:rPr>
          <w:rFonts w:ascii="Times New Roman" w:hAnsi="Times New Roman"/>
          <w:b/>
          <w:bCs/>
          <w:color w:val="000000"/>
          <w:sz w:val="32"/>
          <w:szCs w:val="32"/>
          <w:lang w:bidi="ru-RU"/>
        </w:rPr>
        <w:t>ЗАЯВЛЕНИЕ</w:t>
      </w:r>
    </w:p>
    <w:p w:rsidR="00302353" w:rsidRPr="00302353" w:rsidRDefault="00302353" w:rsidP="00302353">
      <w:pPr>
        <w:widowControl w:val="0"/>
        <w:tabs>
          <w:tab w:val="left" w:leader="underscore" w:pos="9343"/>
        </w:tabs>
        <w:spacing w:after="0" w:line="320" w:lineRule="exact"/>
        <w:ind w:firstLine="780"/>
        <w:jc w:val="both"/>
        <w:rPr>
          <w:rFonts w:ascii="Times New Roman" w:hAnsi="Times New Roman"/>
          <w:sz w:val="32"/>
          <w:szCs w:val="32"/>
          <w:lang w:bidi="ru-RU"/>
        </w:rPr>
      </w:pPr>
      <w:r w:rsidRPr="00302353">
        <w:rPr>
          <w:rFonts w:ascii="Times New Roman" w:hAnsi="Times New Roman"/>
          <w:color w:val="000000"/>
          <w:sz w:val="32"/>
          <w:szCs w:val="32"/>
          <w:lang w:bidi="ru-RU"/>
        </w:rPr>
        <w:t>Прошу предоставить мне,</w:t>
      </w:r>
      <w:r w:rsidRPr="00302353">
        <w:rPr>
          <w:rFonts w:ascii="Times New Roman" w:hAnsi="Times New Roman"/>
          <w:color w:val="000000"/>
          <w:sz w:val="32"/>
          <w:szCs w:val="32"/>
          <w:lang w:bidi="ru-RU"/>
        </w:rPr>
        <w:tab/>
      </w:r>
    </w:p>
    <w:p w:rsidR="00302353" w:rsidRPr="00302353" w:rsidRDefault="00302353" w:rsidP="00302353">
      <w:pPr>
        <w:widowControl w:val="0"/>
        <w:spacing w:after="113" w:line="220" w:lineRule="exact"/>
        <w:ind w:left="4960"/>
        <w:rPr>
          <w:rFonts w:ascii="Times New Roman" w:hAnsi="Times New Roman"/>
          <w:b/>
          <w:bCs/>
          <w:lang w:bidi="ru-RU"/>
        </w:rPr>
      </w:pPr>
      <w:r w:rsidRPr="00302353">
        <w:rPr>
          <w:rFonts w:ascii="Times New Roman" w:hAnsi="Times New Roman"/>
          <w:b/>
          <w:bCs/>
          <w:color w:val="000000"/>
          <w:lang w:bidi="ru-RU"/>
        </w:rPr>
        <w:t>(Ф.И.О., личный номер,</w:t>
      </w:r>
    </w:p>
    <w:p w:rsidR="00302353" w:rsidRPr="00302353" w:rsidRDefault="00302353" w:rsidP="00302353">
      <w:pPr>
        <w:widowControl w:val="0"/>
        <w:tabs>
          <w:tab w:val="left" w:leader="underscore" w:pos="200"/>
          <w:tab w:val="left" w:leader="underscore" w:pos="1565"/>
          <w:tab w:val="left" w:leader="underscore" w:pos="1736"/>
          <w:tab w:val="left" w:leader="underscore" w:pos="2366"/>
          <w:tab w:val="left" w:leader="underscore" w:pos="2528"/>
          <w:tab w:val="left" w:leader="underscore" w:pos="2904"/>
          <w:tab w:val="left" w:leader="underscore" w:pos="3475"/>
          <w:tab w:val="left" w:leader="underscore" w:pos="4118"/>
          <w:tab w:val="left" w:leader="underscore" w:pos="4261"/>
          <w:tab w:val="left" w:leader="underscore" w:pos="8694"/>
          <w:tab w:val="left" w:leader="underscore" w:pos="8759"/>
        </w:tabs>
        <w:spacing w:after="22" w:line="200" w:lineRule="exact"/>
        <w:rPr>
          <w:rFonts w:ascii="Arial Unicode MS" w:eastAsia="Arial Unicode MS" w:hAnsi="Arial Unicode MS" w:cs="Arial Unicode MS"/>
          <w:color w:val="000000"/>
          <w:sz w:val="24"/>
          <w:szCs w:val="24"/>
          <w:lang w:bidi="ru-RU"/>
        </w:rPr>
      </w:pPr>
      <w:r w:rsidRPr="00302353">
        <w:rPr>
          <w:rFonts w:ascii="Arial Unicode MS" w:eastAsia="Arial Unicode MS" w:hAnsi="Arial Unicode MS" w:cs="Arial Unicode MS"/>
          <w:color w:val="000000"/>
          <w:sz w:val="24"/>
          <w:szCs w:val="24"/>
          <w:lang w:bidi="ru-RU"/>
        </w:rPr>
        <w:tab/>
      </w:r>
      <w:r w:rsidRPr="00302353">
        <w:rPr>
          <w:rFonts w:ascii="Arial Unicode MS" w:eastAsia="Arial Unicode MS" w:hAnsi="Arial Unicode MS" w:cs="Arial Unicode MS"/>
          <w:color w:val="000000"/>
          <w:sz w:val="24"/>
          <w:szCs w:val="24"/>
          <w:lang w:bidi="ru-RU"/>
        </w:rPr>
        <w:tab/>
      </w:r>
      <w:r w:rsidRPr="00302353">
        <w:rPr>
          <w:rFonts w:ascii="Arial Unicode MS" w:eastAsia="Arial Unicode MS" w:hAnsi="Arial Unicode MS" w:cs="Arial Unicode MS"/>
          <w:color w:val="000000"/>
          <w:sz w:val="24"/>
          <w:szCs w:val="24"/>
          <w:lang w:bidi="ru-RU"/>
        </w:rPr>
        <w:tab/>
      </w:r>
      <w:r w:rsidRPr="00302353">
        <w:rPr>
          <w:rFonts w:ascii="Arial Unicode MS" w:eastAsia="Arial Unicode MS" w:hAnsi="Arial Unicode MS" w:cs="Arial Unicode MS"/>
          <w:color w:val="000000"/>
          <w:sz w:val="24"/>
          <w:szCs w:val="24"/>
          <w:lang w:bidi="ru-RU"/>
        </w:rPr>
        <w:tab/>
      </w:r>
      <w:r w:rsidRPr="00302353">
        <w:rPr>
          <w:rFonts w:ascii="Arial Unicode MS" w:eastAsia="Arial Unicode MS" w:hAnsi="Arial Unicode MS" w:cs="Arial Unicode MS"/>
          <w:color w:val="000000"/>
          <w:sz w:val="24"/>
          <w:szCs w:val="24"/>
          <w:lang w:bidi="ru-RU"/>
        </w:rPr>
        <w:tab/>
      </w:r>
      <w:r w:rsidRPr="00302353">
        <w:rPr>
          <w:rFonts w:ascii="Arial Unicode MS" w:eastAsia="Arial Unicode MS" w:hAnsi="Arial Unicode MS" w:cs="Arial Unicode MS"/>
          <w:color w:val="000000"/>
          <w:sz w:val="24"/>
          <w:szCs w:val="24"/>
          <w:lang w:bidi="ru-RU"/>
        </w:rPr>
        <w:tab/>
        <w:t>_</w:t>
      </w:r>
      <w:r w:rsidRPr="00302353">
        <w:rPr>
          <w:rFonts w:ascii="Arial Unicode MS" w:eastAsia="Arial Unicode MS" w:hAnsi="Arial Unicode MS" w:cs="Arial Unicode MS"/>
          <w:color w:val="000000"/>
          <w:sz w:val="24"/>
          <w:szCs w:val="24"/>
          <w:lang w:bidi="ru-RU"/>
        </w:rPr>
        <w:tab/>
        <w:t>_</w:t>
      </w:r>
      <w:r w:rsidRPr="00302353">
        <w:rPr>
          <w:rFonts w:ascii="Arial Unicode MS" w:eastAsia="Arial Unicode MS" w:hAnsi="Arial Unicode MS" w:cs="Arial Unicode MS"/>
          <w:color w:val="000000"/>
          <w:sz w:val="24"/>
          <w:szCs w:val="24"/>
          <w:lang w:bidi="ru-RU"/>
        </w:rPr>
        <w:tab/>
      </w:r>
      <w:r w:rsidRPr="00302353">
        <w:rPr>
          <w:rFonts w:ascii="Times New Roman" w:eastAsia="Arial Unicode MS" w:hAnsi="Times New Roman"/>
          <w:color w:val="000000"/>
          <w:sz w:val="20"/>
          <w:szCs w:val="20"/>
          <w:lang w:bidi="ru-RU"/>
        </w:rPr>
        <w:tab/>
      </w:r>
      <w:r w:rsidRPr="00302353">
        <w:rPr>
          <w:rFonts w:ascii="Times New Roman" w:eastAsia="Arial Unicode MS" w:hAnsi="Times New Roman"/>
          <w:color w:val="000000"/>
          <w:sz w:val="20"/>
          <w:szCs w:val="20"/>
          <w:lang w:bidi="ru-RU"/>
        </w:rPr>
        <w:tab/>
      </w:r>
      <w:r w:rsidRPr="00302353">
        <w:rPr>
          <w:rFonts w:ascii="Times New Roman" w:eastAsia="Arial Unicode MS" w:hAnsi="Times New Roman"/>
          <w:color w:val="000000"/>
          <w:sz w:val="20"/>
          <w:szCs w:val="20"/>
          <w:lang w:bidi="ru-RU"/>
        </w:rPr>
        <w:tab/>
        <w:t xml:space="preserve"> </w:t>
      </w:r>
      <w:r w:rsidRPr="00302353">
        <w:rPr>
          <w:rFonts w:ascii="Arial Unicode MS" w:eastAsia="Arial Unicode MS" w:hAnsi="Arial Unicode MS" w:cs="Arial Unicode MS"/>
          <w:color w:val="000000"/>
          <w:sz w:val="24"/>
          <w:szCs w:val="24"/>
          <w:lang w:bidi="ru-RU"/>
        </w:rPr>
        <w:t>»</w:t>
      </w:r>
    </w:p>
    <w:p w:rsidR="00302353" w:rsidRPr="00302353" w:rsidRDefault="00302353" w:rsidP="00302353">
      <w:pPr>
        <w:widowControl w:val="0"/>
        <w:spacing w:after="0" w:line="220" w:lineRule="exact"/>
        <w:ind w:left="1340"/>
        <w:rPr>
          <w:rFonts w:ascii="Times New Roman" w:hAnsi="Times New Roman"/>
          <w:b/>
          <w:bCs/>
          <w:lang w:bidi="ru-RU"/>
        </w:rPr>
      </w:pPr>
      <w:r w:rsidRPr="00302353">
        <w:rPr>
          <w:rFonts w:ascii="Times New Roman" w:hAnsi="Times New Roman"/>
          <w:b/>
          <w:bCs/>
          <w:color w:val="000000"/>
          <w:lang w:bidi="ru-RU"/>
        </w:rPr>
        <w:t>численный состав семьи, включая гражданина, уволенного с военной службы)</w:t>
      </w:r>
    </w:p>
    <w:p w:rsidR="00302353" w:rsidRPr="00302353" w:rsidRDefault="00302353" w:rsidP="00302353">
      <w:pPr>
        <w:widowControl w:val="0"/>
        <w:tabs>
          <w:tab w:val="left" w:leader="underscore" w:pos="8694"/>
        </w:tabs>
        <w:spacing w:after="0" w:line="370" w:lineRule="exact"/>
        <w:jc w:val="both"/>
        <w:rPr>
          <w:rFonts w:ascii="Times New Roman" w:hAnsi="Times New Roman"/>
          <w:sz w:val="32"/>
          <w:szCs w:val="32"/>
          <w:lang w:bidi="ru-RU"/>
        </w:rPr>
      </w:pPr>
      <w:r w:rsidRPr="00302353">
        <w:rPr>
          <w:rFonts w:ascii="Times New Roman" w:hAnsi="Times New Roman"/>
          <w:color w:val="000000"/>
          <w:sz w:val="32"/>
          <w:szCs w:val="32"/>
          <w:lang w:bidi="ru-RU"/>
        </w:rPr>
        <w:t>денежную компенсацию за наем (поднаем) жилого помещения, расположенного по адресу:</w:t>
      </w:r>
      <w:r w:rsidRPr="00302353">
        <w:rPr>
          <w:rFonts w:ascii="Times New Roman" w:hAnsi="Times New Roman"/>
          <w:color w:val="000000"/>
          <w:sz w:val="32"/>
          <w:szCs w:val="32"/>
          <w:lang w:bidi="ru-RU"/>
        </w:rPr>
        <w:tab/>
      </w:r>
    </w:p>
    <w:p w:rsidR="00302353" w:rsidRPr="00302353" w:rsidRDefault="00302353" w:rsidP="00302353">
      <w:pPr>
        <w:widowControl w:val="0"/>
        <w:tabs>
          <w:tab w:val="left" w:leader="underscore" w:pos="9737"/>
        </w:tabs>
        <w:spacing w:after="0" w:line="370" w:lineRule="exact"/>
        <w:ind w:firstLine="780"/>
        <w:jc w:val="both"/>
        <w:rPr>
          <w:rFonts w:ascii="Times New Roman" w:hAnsi="Times New Roman"/>
          <w:sz w:val="32"/>
          <w:szCs w:val="32"/>
          <w:lang w:bidi="ru-RU"/>
        </w:rPr>
      </w:pPr>
      <w:r w:rsidRPr="00302353">
        <w:rPr>
          <w:rFonts w:ascii="Times New Roman" w:hAnsi="Times New Roman"/>
          <w:color w:val="000000"/>
          <w:sz w:val="32"/>
          <w:szCs w:val="32"/>
          <w:lang w:bidi="ru-RU"/>
        </w:rPr>
        <w:t>Дата начала найма (поднайма) жилого помещения:</w:t>
      </w:r>
      <w:r w:rsidRPr="00302353">
        <w:rPr>
          <w:rFonts w:ascii="Times New Roman" w:hAnsi="Times New Roman"/>
          <w:color w:val="000000"/>
          <w:sz w:val="32"/>
          <w:szCs w:val="32"/>
          <w:lang w:bidi="ru-RU"/>
        </w:rPr>
        <w:tab/>
      </w:r>
    </w:p>
    <w:p w:rsidR="00302353" w:rsidRPr="00302353" w:rsidRDefault="00302353" w:rsidP="00302353">
      <w:pPr>
        <w:widowControl w:val="0"/>
        <w:spacing w:after="0" w:line="370" w:lineRule="exact"/>
        <w:ind w:firstLine="780"/>
        <w:jc w:val="both"/>
        <w:rPr>
          <w:rFonts w:ascii="Times New Roman" w:hAnsi="Times New Roman"/>
          <w:sz w:val="32"/>
          <w:szCs w:val="32"/>
          <w:lang w:bidi="ru-RU"/>
        </w:rPr>
      </w:pPr>
      <w:r w:rsidRPr="00302353">
        <w:rPr>
          <w:rFonts w:ascii="Times New Roman" w:hAnsi="Times New Roman"/>
          <w:color w:val="000000"/>
          <w:sz w:val="32"/>
          <w:szCs w:val="32"/>
          <w:lang w:bidi="ru-RU"/>
        </w:rPr>
        <w:t>Наименование населенного пункта, в котором производится наем</w:t>
      </w:r>
    </w:p>
    <w:p w:rsidR="00302353" w:rsidRPr="00302353" w:rsidRDefault="00302353" w:rsidP="00302353">
      <w:pPr>
        <w:widowControl w:val="0"/>
        <w:tabs>
          <w:tab w:val="left" w:leader="underscore" w:pos="8414"/>
        </w:tabs>
        <w:spacing w:after="0" w:line="370" w:lineRule="exact"/>
        <w:jc w:val="both"/>
        <w:rPr>
          <w:rFonts w:ascii="Times New Roman" w:hAnsi="Times New Roman"/>
          <w:sz w:val="32"/>
          <w:szCs w:val="32"/>
          <w:lang w:bidi="ru-RU"/>
        </w:rPr>
      </w:pPr>
      <w:r w:rsidRPr="00302353">
        <w:rPr>
          <w:rFonts w:ascii="Times New Roman" w:hAnsi="Times New Roman"/>
          <w:color w:val="000000"/>
          <w:sz w:val="32"/>
          <w:szCs w:val="32"/>
          <w:lang w:bidi="ru-RU"/>
        </w:rPr>
        <w:t>(поднаем) жилого помещения:</w:t>
      </w:r>
      <w:r w:rsidRPr="00302353">
        <w:rPr>
          <w:rFonts w:ascii="Times New Roman" w:hAnsi="Times New Roman"/>
          <w:color w:val="000000"/>
          <w:sz w:val="32"/>
          <w:szCs w:val="32"/>
          <w:lang w:bidi="ru-RU"/>
        </w:rPr>
        <w:tab/>
      </w:r>
    </w:p>
    <w:p w:rsidR="00302353" w:rsidRPr="00302353" w:rsidRDefault="00302353" w:rsidP="00302353">
      <w:pPr>
        <w:widowControl w:val="0"/>
        <w:spacing w:after="0" w:line="370" w:lineRule="exact"/>
        <w:ind w:firstLine="780"/>
        <w:jc w:val="both"/>
        <w:rPr>
          <w:rFonts w:ascii="Times New Roman" w:hAnsi="Times New Roman"/>
          <w:sz w:val="32"/>
          <w:szCs w:val="32"/>
          <w:lang w:bidi="ru-RU"/>
        </w:rPr>
      </w:pPr>
      <w:r w:rsidRPr="00302353">
        <w:rPr>
          <w:rFonts w:ascii="Times New Roman" w:hAnsi="Times New Roman"/>
          <w:color w:val="000000"/>
          <w:sz w:val="32"/>
          <w:szCs w:val="32"/>
          <w:lang w:bidi="ru-RU"/>
        </w:rPr>
        <w:t>Фактический размер оплаты за жилое помещение (рублей</w:t>
      </w:r>
    </w:p>
    <w:p w:rsidR="00302353" w:rsidRPr="00302353" w:rsidRDefault="00302353" w:rsidP="00302353">
      <w:pPr>
        <w:widowControl w:val="0"/>
        <w:tabs>
          <w:tab w:val="left" w:leader="underscore" w:pos="6610"/>
        </w:tabs>
        <w:spacing w:after="0" w:line="370" w:lineRule="exact"/>
        <w:jc w:val="both"/>
        <w:rPr>
          <w:rFonts w:ascii="Times New Roman" w:hAnsi="Times New Roman"/>
          <w:sz w:val="32"/>
          <w:szCs w:val="32"/>
          <w:lang w:bidi="ru-RU"/>
        </w:rPr>
      </w:pPr>
      <w:r w:rsidRPr="00302353">
        <w:rPr>
          <w:rFonts w:ascii="Times New Roman" w:hAnsi="Times New Roman"/>
          <w:color w:val="000000"/>
          <w:sz w:val="32"/>
          <w:szCs w:val="32"/>
          <w:lang w:bidi="ru-RU"/>
        </w:rPr>
        <w:t>в месяц):</w:t>
      </w:r>
      <w:r w:rsidRPr="00302353">
        <w:rPr>
          <w:rFonts w:ascii="Times New Roman" w:hAnsi="Times New Roman"/>
          <w:color w:val="000000"/>
          <w:sz w:val="32"/>
          <w:szCs w:val="32"/>
          <w:lang w:bidi="ru-RU"/>
        </w:rPr>
        <w:tab/>
      </w:r>
    </w:p>
    <w:p w:rsidR="00302353" w:rsidRPr="00302353" w:rsidRDefault="00302353" w:rsidP="00302353">
      <w:pPr>
        <w:widowControl w:val="0"/>
        <w:tabs>
          <w:tab w:val="left" w:leader="underscore" w:pos="5400"/>
        </w:tabs>
        <w:spacing w:after="0" w:line="370" w:lineRule="exact"/>
        <w:ind w:firstLine="780"/>
        <w:jc w:val="both"/>
        <w:rPr>
          <w:rFonts w:ascii="Times New Roman" w:hAnsi="Times New Roman"/>
          <w:sz w:val="32"/>
          <w:szCs w:val="32"/>
          <w:lang w:bidi="ru-RU"/>
        </w:rPr>
      </w:pPr>
      <w:r w:rsidRPr="00302353">
        <w:rPr>
          <w:rFonts w:ascii="Times New Roman" w:hAnsi="Times New Roman"/>
          <w:color w:val="000000"/>
          <w:sz w:val="32"/>
          <w:szCs w:val="32"/>
          <w:lang w:bidi="ru-RU"/>
        </w:rPr>
        <w:t>Дата включения в реестр военнослужащих - граждан Российской Федерации, проходящих военную службу по контракту в Вооруженных Силах Российской Федерации, состоящих на учете нуждающихся в жилых помещениях:</w:t>
      </w:r>
      <w:r w:rsidRPr="00302353">
        <w:rPr>
          <w:rFonts w:ascii="Times New Roman" w:hAnsi="Times New Roman"/>
          <w:color w:val="000000"/>
          <w:sz w:val="32"/>
          <w:szCs w:val="32"/>
          <w:lang w:bidi="ru-RU"/>
        </w:rPr>
        <w:tab/>
      </w:r>
    </w:p>
    <w:p w:rsidR="00302353" w:rsidRPr="00302353" w:rsidRDefault="00302353" w:rsidP="00302353">
      <w:pPr>
        <w:widowControl w:val="0"/>
        <w:spacing w:after="0" w:line="370" w:lineRule="exact"/>
        <w:ind w:firstLine="780"/>
        <w:rPr>
          <w:rFonts w:ascii="Times New Roman" w:hAnsi="Times New Roman"/>
          <w:sz w:val="32"/>
          <w:szCs w:val="32"/>
          <w:lang w:bidi="ru-RU"/>
        </w:rPr>
      </w:pPr>
      <w:r w:rsidRPr="00302353">
        <w:rPr>
          <w:rFonts w:ascii="Times New Roman" w:hAnsi="Times New Roman"/>
          <w:color w:val="000000"/>
          <w:sz w:val="32"/>
          <w:szCs w:val="32"/>
          <w:lang w:bidi="ru-RU"/>
        </w:rPr>
        <w:t>Обязуюсь в течение пяти рабочих дней сообщать об изменении представляемых сведений, а также о прекращении действия права на получение денежной компенсации или права на получение ее в повышенных размерах, в том числе в случаях: изменения состава семьи;</w:t>
      </w:r>
    </w:p>
    <w:p w:rsidR="00302353" w:rsidRPr="00302353" w:rsidRDefault="00302353" w:rsidP="00302353">
      <w:pPr>
        <w:widowControl w:val="0"/>
        <w:spacing w:after="0" w:line="370" w:lineRule="exact"/>
        <w:ind w:firstLine="780"/>
        <w:jc w:val="both"/>
        <w:rPr>
          <w:rFonts w:ascii="Times New Roman" w:hAnsi="Times New Roman"/>
          <w:sz w:val="32"/>
          <w:szCs w:val="32"/>
          <w:lang w:bidi="ru-RU"/>
        </w:rPr>
      </w:pPr>
      <w:r w:rsidRPr="00302353">
        <w:rPr>
          <w:rFonts w:ascii="Times New Roman" w:hAnsi="Times New Roman"/>
          <w:color w:val="000000"/>
          <w:sz w:val="32"/>
          <w:szCs w:val="32"/>
          <w:lang w:bidi="ru-RU"/>
        </w:rPr>
        <w:t>получения членами семьи, проходящими государственную службу в органах государственной власти, денежной компенсации за наем (поднаем) жилых помещений;</w:t>
      </w:r>
    </w:p>
    <w:p w:rsidR="00302353" w:rsidRPr="00302353" w:rsidRDefault="00302353" w:rsidP="00302353">
      <w:pPr>
        <w:widowControl w:val="0"/>
        <w:spacing w:after="0" w:line="370" w:lineRule="exact"/>
        <w:ind w:firstLine="780"/>
        <w:jc w:val="both"/>
        <w:rPr>
          <w:rFonts w:ascii="Times New Roman" w:hAnsi="Times New Roman"/>
          <w:sz w:val="32"/>
          <w:szCs w:val="32"/>
          <w:lang w:bidi="ru-RU"/>
        </w:rPr>
      </w:pPr>
      <w:r w:rsidRPr="00302353">
        <w:rPr>
          <w:rFonts w:ascii="Times New Roman" w:hAnsi="Times New Roman"/>
          <w:color w:val="000000"/>
          <w:sz w:val="32"/>
          <w:szCs w:val="32"/>
          <w:lang w:bidi="ru-RU"/>
        </w:rPr>
        <w:t>предоставления жилого помещения специализированного жилищного фонда;</w:t>
      </w:r>
    </w:p>
    <w:p w:rsidR="00302353" w:rsidRPr="00302353" w:rsidRDefault="00302353" w:rsidP="00302353">
      <w:pPr>
        <w:widowControl w:val="0"/>
        <w:spacing w:after="0" w:line="370" w:lineRule="exact"/>
        <w:ind w:firstLine="780"/>
        <w:jc w:val="both"/>
        <w:rPr>
          <w:rFonts w:ascii="Times New Roman" w:hAnsi="Times New Roman"/>
          <w:sz w:val="32"/>
          <w:szCs w:val="32"/>
          <w:lang w:bidi="ru-RU"/>
        </w:rPr>
        <w:sectPr w:rsidR="00302353" w:rsidRPr="00302353">
          <w:pgSz w:w="11900" w:h="16840"/>
          <w:pgMar w:top="2372" w:right="739" w:bottom="1420" w:left="1143" w:header="0" w:footer="3" w:gutter="0"/>
          <w:cols w:space="720"/>
          <w:noEndnote/>
          <w:docGrid w:linePitch="360"/>
        </w:sectPr>
      </w:pPr>
      <w:r w:rsidRPr="00302353">
        <w:rPr>
          <w:rFonts w:ascii="Times New Roman" w:hAnsi="Times New Roman"/>
          <w:color w:val="000000"/>
          <w:sz w:val="32"/>
          <w:szCs w:val="32"/>
          <w:lang w:bidi="ru-RU"/>
        </w:rPr>
        <w:t>предоставления жилого помещения по договору социального найма или в собственность бесплатно;</w:t>
      </w:r>
    </w:p>
    <w:p w:rsidR="00302353" w:rsidRPr="00302353" w:rsidRDefault="00302353" w:rsidP="00302353">
      <w:pPr>
        <w:widowControl w:val="0"/>
        <w:spacing w:after="0" w:line="370" w:lineRule="exact"/>
        <w:ind w:firstLine="760"/>
        <w:jc w:val="both"/>
        <w:rPr>
          <w:rFonts w:ascii="Times New Roman" w:hAnsi="Times New Roman"/>
          <w:sz w:val="32"/>
          <w:szCs w:val="32"/>
          <w:lang w:bidi="ru-RU"/>
        </w:rPr>
      </w:pPr>
      <w:r w:rsidRPr="00302353">
        <w:rPr>
          <w:rFonts w:ascii="Times New Roman" w:hAnsi="Times New Roman"/>
          <w:color w:val="000000"/>
          <w:sz w:val="32"/>
          <w:szCs w:val="32"/>
          <w:lang w:bidi="ru-RU"/>
        </w:rPr>
        <w:t>перечисления субсидии для приобретения или строительства жилого помещения на мой банковский счет, в том числе по государственным жилищным сертификатам;</w:t>
      </w:r>
    </w:p>
    <w:p w:rsidR="00302353" w:rsidRPr="00302353" w:rsidRDefault="00302353" w:rsidP="00302353">
      <w:pPr>
        <w:widowControl w:val="0"/>
        <w:spacing w:after="0" w:line="370" w:lineRule="exact"/>
        <w:ind w:firstLine="760"/>
        <w:jc w:val="both"/>
        <w:rPr>
          <w:rFonts w:ascii="Times New Roman" w:hAnsi="Times New Roman"/>
          <w:sz w:val="32"/>
          <w:szCs w:val="32"/>
          <w:lang w:bidi="ru-RU"/>
        </w:rPr>
      </w:pPr>
      <w:r w:rsidRPr="00302353">
        <w:rPr>
          <w:rFonts w:ascii="Times New Roman" w:hAnsi="Times New Roman"/>
          <w:color w:val="000000"/>
          <w:sz w:val="32"/>
          <w:szCs w:val="32"/>
          <w:lang w:bidi="ru-RU"/>
        </w:rPr>
        <w:t>получения либо приобретения мною и (или) членами моей семьи жилого помещения по иным основаниям в соответствии с федеральными законами и иными нормативными правовыми актами Российской Федерации;</w:t>
      </w:r>
    </w:p>
    <w:p w:rsidR="00302353" w:rsidRPr="00302353" w:rsidRDefault="00302353" w:rsidP="00302353">
      <w:pPr>
        <w:widowControl w:val="0"/>
        <w:spacing w:after="0" w:line="370" w:lineRule="exact"/>
        <w:ind w:firstLine="760"/>
        <w:jc w:val="both"/>
        <w:rPr>
          <w:rFonts w:ascii="Times New Roman" w:hAnsi="Times New Roman"/>
          <w:sz w:val="32"/>
          <w:szCs w:val="32"/>
          <w:lang w:bidi="ru-RU"/>
        </w:rPr>
      </w:pPr>
      <w:r w:rsidRPr="00302353">
        <w:rPr>
          <w:rFonts w:ascii="Times New Roman" w:hAnsi="Times New Roman"/>
          <w:color w:val="000000"/>
          <w:sz w:val="32"/>
          <w:szCs w:val="32"/>
          <w:lang w:bidi="ru-RU"/>
        </w:rPr>
        <w:t>наступления иных обстоятельств, влияющих на выплату денежной компенсации либо ее выплату в измененных размерах.</w:t>
      </w:r>
    </w:p>
    <w:p w:rsidR="00302353" w:rsidRPr="00302353" w:rsidRDefault="00302353" w:rsidP="00302353">
      <w:pPr>
        <w:widowControl w:val="0"/>
        <w:spacing w:after="137" w:line="370" w:lineRule="exact"/>
        <w:ind w:firstLine="760"/>
        <w:jc w:val="both"/>
        <w:rPr>
          <w:rFonts w:ascii="Times New Roman" w:hAnsi="Times New Roman"/>
          <w:sz w:val="32"/>
          <w:szCs w:val="32"/>
          <w:lang w:bidi="ru-RU"/>
        </w:rPr>
      </w:pPr>
      <w:r w:rsidRPr="00302353">
        <w:rPr>
          <w:rFonts w:ascii="Times New Roman" w:hAnsi="Times New Roman"/>
          <w:color w:val="000000"/>
          <w:sz w:val="32"/>
          <w:szCs w:val="32"/>
          <w:lang w:bidi="ru-RU"/>
        </w:rPr>
        <w:t>Я и члены моей семьи согласны на обработку и использование уполномоченным органом Министерства обороны Российской Федерации представленных персональных данных в целях принятия решений о выплате денежной компенсации.</w:t>
      </w:r>
    </w:p>
    <w:p w:rsidR="00302353" w:rsidRPr="00302353" w:rsidRDefault="00302353" w:rsidP="00302353">
      <w:pPr>
        <w:widowControl w:val="0"/>
        <w:spacing w:after="383" w:line="274" w:lineRule="exact"/>
        <w:ind w:right="1060"/>
        <w:jc w:val="center"/>
        <w:rPr>
          <w:rFonts w:ascii="Times New Roman" w:hAnsi="Times New Roman"/>
          <w:b/>
          <w:bCs/>
          <w:lang w:bidi="ru-RU"/>
        </w:rPr>
      </w:pPr>
      <w:r>
        <w:rPr>
          <w:noProof/>
        </w:rPr>
        <mc:AlternateContent>
          <mc:Choice Requires="wps">
            <w:drawing>
              <wp:anchor distT="0" distB="450850" distL="63500" distR="63500" simplePos="0" relativeHeight="251661312" behindDoc="1" locked="0" layoutInCell="1" allowOverlap="1">
                <wp:simplePos x="0" y="0"/>
                <wp:positionH relativeFrom="margin">
                  <wp:posOffset>30480</wp:posOffset>
                </wp:positionH>
                <wp:positionV relativeFrom="paragraph">
                  <wp:posOffset>-398145</wp:posOffset>
                </wp:positionV>
                <wp:extent cx="2054225" cy="347980"/>
                <wp:effectExtent l="0" t="0" r="3175" b="13970"/>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2353" w:rsidRDefault="00302353" w:rsidP="00302353">
                            <w:pPr>
                              <w:pStyle w:val="40"/>
                              <w:shd w:val="clear" w:color="auto" w:fill="auto"/>
                              <w:spacing w:before="0" w:after="0" w:line="274" w:lineRule="exact"/>
                              <w:jc w:val="left"/>
                            </w:pPr>
                            <w:r>
                              <w:rPr>
                                <w:rStyle w:val="4Exact"/>
                              </w:rPr>
                              <w:t>(подпись гражданина, уволенного с военной службы)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2.4pt;margin-top:-31.35pt;width:161.75pt;height:27.4pt;z-index:-251655168;visibility:visible;mso-wrap-style:square;mso-width-percent:0;mso-height-percent:0;mso-wrap-distance-left:5pt;mso-wrap-distance-top:0;mso-wrap-distance-right:5pt;mso-wrap-distance-bottom:3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7sgIAALA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" filled="f" stroked="f">
                <v:textbox style="mso-fit-shape-to-text:t" inset="0,0,0,0">
                  <w:txbxContent>
                    <w:p w:rsidR="00302353" w:rsidRDefault="00302353" w:rsidP="00302353">
                      <w:pPr>
                        <w:pStyle w:val="40"/>
                        <w:shd w:val="clear" w:color="auto" w:fill="auto"/>
                        <w:spacing w:before="0" w:after="0" w:line="274" w:lineRule="exact"/>
                        <w:jc w:val="left"/>
                      </w:pPr>
                      <w:r>
                        <w:rPr>
                          <w:rStyle w:val="4Exact"/>
                        </w:rPr>
                        <w:t>(подпись гражданина, уволенного с военной службы)</w:t>
                      </w:r>
                    </w:p>
                  </w:txbxContent>
                </v:textbox>
                <w10:wrap type="topAndBottom" anchorx="margin"/>
              </v:shape>
            </w:pict>
          </mc:Fallback>
        </mc:AlternateContent>
      </w:r>
      <w:r w:rsidRPr="00302353">
        <w:rPr>
          <w:rFonts w:ascii="Times New Roman" w:hAnsi="Times New Roman"/>
          <w:b/>
          <w:bCs/>
          <w:color w:val="000000"/>
          <w:lang w:bidi="ru-RU"/>
        </w:rPr>
        <w:t>(Ф.И.О. гражданина,</w:t>
      </w:r>
      <w:r w:rsidRPr="00302353">
        <w:rPr>
          <w:rFonts w:ascii="Times New Roman" w:hAnsi="Times New Roman"/>
          <w:b/>
          <w:bCs/>
          <w:color w:val="000000"/>
          <w:lang w:bidi="ru-RU"/>
        </w:rPr>
        <w:br/>
        <w:t>уволенного с военной</w:t>
      </w:r>
      <w:r w:rsidRPr="00302353">
        <w:rPr>
          <w:rFonts w:ascii="Times New Roman" w:hAnsi="Times New Roman"/>
          <w:b/>
          <w:bCs/>
          <w:color w:val="000000"/>
          <w:lang w:bidi="ru-RU"/>
        </w:rPr>
        <w:br/>
        <w:t>службы)</w:t>
      </w:r>
    </w:p>
    <w:p w:rsidR="00302353" w:rsidRPr="00302353" w:rsidRDefault="00302353" w:rsidP="00302353">
      <w:pPr>
        <w:widowControl w:val="0"/>
        <w:tabs>
          <w:tab w:val="left" w:leader="underscore" w:pos="9306"/>
        </w:tabs>
        <w:spacing w:after="2" w:line="320" w:lineRule="exact"/>
        <w:ind w:left="940"/>
        <w:jc w:val="both"/>
        <w:rPr>
          <w:rFonts w:ascii="Times New Roman" w:hAnsi="Times New Roman"/>
          <w:sz w:val="32"/>
          <w:szCs w:val="32"/>
          <w:lang w:bidi="ru-RU"/>
        </w:rPr>
      </w:pPr>
      <w:r w:rsidRPr="00302353">
        <w:rPr>
          <w:rFonts w:ascii="Times New Roman" w:hAnsi="Times New Roman"/>
          <w:color w:val="000000"/>
          <w:sz w:val="32"/>
          <w:szCs w:val="32"/>
          <w:lang w:bidi="ru-RU"/>
        </w:rPr>
        <w:t>Я,</w:t>
      </w:r>
      <w:r w:rsidRPr="00302353">
        <w:rPr>
          <w:rFonts w:ascii="Times New Roman" w:hAnsi="Times New Roman"/>
          <w:color w:val="000000"/>
          <w:sz w:val="32"/>
          <w:szCs w:val="32"/>
          <w:lang w:bidi="ru-RU"/>
        </w:rPr>
        <w:tab/>
        <w:t>,</w:t>
      </w:r>
    </w:p>
    <w:p w:rsidR="00302353" w:rsidRPr="00302353" w:rsidRDefault="00302353" w:rsidP="00302353">
      <w:pPr>
        <w:widowControl w:val="0"/>
        <w:spacing w:after="0" w:line="220" w:lineRule="exact"/>
        <w:ind w:left="2800"/>
        <w:rPr>
          <w:rFonts w:ascii="Times New Roman" w:hAnsi="Times New Roman"/>
          <w:b/>
          <w:bCs/>
          <w:lang w:bidi="ru-RU"/>
        </w:rPr>
      </w:pPr>
      <w:r w:rsidRPr="00302353">
        <w:rPr>
          <w:rFonts w:ascii="Times New Roman" w:hAnsi="Times New Roman"/>
          <w:b/>
          <w:bCs/>
          <w:color w:val="000000"/>
          <w:lang w:bidi="ru-RU"/>
        </w:rPr>
        <w:t>(Ф.И.О. гражданина, уволенного с военной службы)</w:t>
      </w:r>
    </w:p>
    <w:p w:rsidR="00302353" w:rsidRPr="00302353" w:rsidRDefault="00302353" w:rsidP="00302353">
      <w:pPr>
        <w:widowControl w:val="0"/>
        <w:spacing w:after="0" w:line="370" w:lineRule="exact"/>
        <w:jc w:val="both"/>
        <w:rPr>
          <w:rFonts w:ascii="Times New Roman" w:hAnsi="Times New Roman"/>
          <w:sz w:val="32"/>
          <w:szCs w:val="32"/>
          <w:lang w:bidi="ru-RU"/>
        </w:rPr>
      </w:pPr>
      <w:r w:rsidRPr="00302353">
        <w:rPr>
          <w:rFonts w:ascii="Times New Roman" w:hAnsi="Times New Roman"/>
          <w:color w:val="000000"/>
          <w:sz w:val="32"/>
          <w:szCs w:val="32"/>
          <w:lang w:bidi="ru-RU"/>
        </w:rPr>
        <w:t>подтверждаю достоверность сведений, представленных в настоящем заявлении и прилагаемых документах. Я предупрежден о привлечении к ответственности в соответствии с законодательством Российской Федерации в случае выявления в представленных мною сведениях и документах, прилагаемых к заявлению, данных, не соответствующих действительности и послуживших основанием для выплаты мне денежной компенсации за наем (поднаем) жилых помещений.</w:t>
      </w:r>
    </w:p>
    <w:p w:rsidR="00302353" w:rsidRPr="00302353" w:rsidRDefault="00302353" w:rsidP="00302353">
      <w:pPr>
        <w:framePr w:w="9346" w:wrap="notBeside" w:vAnchor="text" w:hAnchor="text" w:xAlign="center" w:y="1"/>
        <w:widowControl w:val="0"/>
        <w:spacing w:after="0" w:line="320" w:lineRule="exact"/>
        <w:rPr>
          <w:rFonts w:ascii="Arial Unicode MS" w:eastAsia="Arial Unicode MS" w:hAnsi="Arial Unicode MS" w:cs="Arial Unicode MS"/>
          <w:color w:val="000000"/>
          <w:sz w:val="24"/>
          <w:szCs w:val="24"/>
          <w:lang w:bidi="ru-RU"/>
        </w:rPr>
      </w:pPr>
      <w:r w:rsidRPr="00302353">
        <w:rPr>
          <w:rFonts w:ascii="Times New Roman" w:eastAsia="Arial Unicode MS" w:hAnsi="Times New Roman"/>
          <w:color w:val="000000"/>
          <w:sz w:val="32"/>
          <w:szCs w:val="32"/>
          <w:u w:val="single"/>
          <w:lang w:bidi="ru-RU"/>
        </w:rPr>
        <w:t>К заявлению прилагаются следующие документы: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38"/>
        <w:gridCol w:w="5093"/>
        <w:gridCol w:w="3115"/>
      </w:tblGrid>
      <w:tr w:rsidR="00302353" w:rsidRPr="00302353" w:rsidTr="003A5D21">
        <w:trPr>
          <w:trHeight w:hRule="exact" w:val="566"/>
          <w:jc w:val="center"/>
        </w:trPr>
        <w:tc>
          <w:tcPr>
            <w:tcW w:w="1138" w:type="dxa"/>
            <w:tcBorders>
              <w:top w:val="single" w:sz="4" w:space="0" w:color="auto"/>
              <w:left w:val="single" w:sz="4" w:space="0" w:color="auto"/>
            </w:tcBorders>
            <w:shd w:val="clear" w:color="auto" w:fill="FFFFFF"/>
            <w:vAlign w:val="center"/>
          </w:tcPr>
          <w:p w:rsidR="00302353" w:rsidRPr="00302353" w:rsidRDefault="00302353" w:rsidP="00302353">
            <w:pPr>
              <w:framePr w:w="9346" w:wrap="notBeside" w:vAnchor="text" w:hAnchor="text" w:xAlign="center" w:y="1"/>
              <w:widowControl w:val="0"/>
              <w:spacing w:after="0" w:line="220" w:lineRule="exact"/>
              <w:ind w:left="260"/>
              <w:rPr>
                <w:rFonts w:ascii="Times New Roman" w:hAnsi="Times New Roman"/>
                <w:sz w:val="32"/>
                <w:szCs w:val="32"/>
                <w:lang w:bidi="ru-RU"/>
              </w:rPr>
            </w:pPr>
            <w:r w:rsidRPr="00302353">
              <w:rPr>
                <w:rFonts w:ascii="Times New Roman" w:hAnsi="Times New Roman"/>
                <w:b/>
                <w:bCs/>
                <w:color w:val="000000"/>
                <w:shd w:val="clear" w:color="auto" w:fill="FFFFFF"/>
                <w:lang w:bidi="ru-RU"/>
              </w:rPr>
              <w:t>№ п/п</w:t>
            </w:r>
          </w:p>
        </w:tc>
        <w:tc>
          <w:tcPr>
            <w:tcW w:w="5093" w:type="dxa"/>
            <w:tcBorders>
              <w:top w:val="single" w:sz="4" w:space="0" w:color="auto"/>
              <w:left w:val="single" w:sz="4" w:space="0" w:color="auto"/>
            </w:tcBorders>
            <w:shd w:val="clear" w:color="auto" w:fill="FFFFFF"/>
            <w:vAlign w:val="center"/>
          </w:tcPr>
          <w:p w:rsidR="00302353" w:rsidRPr="00302353" w:rsidRDefault="00302353" w:rsidP="00302353">
            <w:pPr>
              <w:framePr w:w="9346" w:wrap="notBeside" w:vAnchor="text" w:hAnchor="text" w:xAlign="center" w:y="1"/>
              <w:widowControl w:val="0"/>
              <w:spacing w:after="0" w:line="220" w:lineRule="exact"/>
              <w:jc w:val="center"/>
              <w:rPr>
                <w:rFonts w:ascii="Times New Roman" w:hAnsi="Times New Roman"/>
                <w:sz w:val="32"/>
                <w:szCs w:val="32"/>
                <w:lang w:bidi="ru-RU"/>
              </w:rPr>
            </w:pPr>
            <w:r w:rsidRPr="00302353">
              <w:rPr>
                <w:rFonts w:ascii="Times New Roman" w:hAnsi="Times New Roman"/>
                <w:b/>
                <w:bCs/>
                <w:color w:val="000000"/>
                <w:shd w:val="clear" w:color="auto" w:fill="FFFFFF"/>
                <w:lang w:bidi="ru-RU"/>
              </w:rPr>
              <w:t>Наименование документа</w:t>
            </w:r>
          </w:p>
        </w:tc>
        <w:tc>
          <w:tcPr>
            <w:tcW w:w="3115" w:type="dxa"/>
            <w:tcBorders>
              <w:top w:val="single" w:sz="4" w:space="0" w:color="auto"/>
              <w:left w:val="single" w:sz="4" w:space="0" w:color="auto"/>
              <w:right w:val="single" w:sz="4" w:space="0" w:color="auto"/>
            </w:tcBorders>
            <w:shd w:val="clear" w:color="auto" w:fill="FFFFFF"/>
            <w:vAlign w:val="center"/>
          </w:tcPr>
          <w:p w:rsidR="00302353" w:rsidRPr="00302353" w:rsidRDefault="00302353" w:rsidP="00302353">
            <w:pPr>
              <w:framePr w:w="9346" w:wrap="notBeside" w:vAnchor="text" w:hAnchor="text" w:xAlign="center" w:y="1"/>
              <w:widowControl w:val="0"/>
              <w:spacing w:after="0" w:line="220" w:lineRule="exact"/>
              <w:jc w:val="center"/>
              <w:rPr>
                <w:rFonts w:ascii="Times New Roman" w:hAnsi="Times New Roman"/>
                <w:sz w:val="32"/>
                <w:szCs w:val="32"/>
                <w:lang w:bidi="ru-RU"/>
              </w:rPr>
            </w:pPr>
            <w:r w:rsidRPr="00302353">
              <w:rPr>
                <w:rFonts w:ascii="Times New Roman" w:hAnsi="Times New Roman"/>
                <w:b/>
                <w:bCs/>
                <w:color w:val="000000"/>
                <w:shd w:val="clear" w:color="auto" w:fill="FFFFFF"/>
                <w:lang w:bidi="ru-RU"/>
              </w:rPr>
              <w:t>Количество листов</w:t>
            </w:r>
          </w:p>
        </w:tc>
      </w:tr>
      <w:tr w:rsidR="00302353" w:rsidRPr="00302353" w:rsidTr="003A5D21">
        <w:trPr>
          <w:trHeight w:hRule="exact" w:val="298"/>
          <w:jc w:val="center"/>
        </w:trPr>
        <w:tc>
          <w:tcPr>
            <w:tcW w:w="1138" w:type="dxa"/>
            <w:tcBorders>
              <w:top w:val="single" w:sz="4" w:space="0" w:color="auto"/>
              <w:left w:val="single" w:sz="4" w:space="0" w:color="auto"/>
            </w:tcBorders>
            <w:shd w:val="clear" w:color="auto" w:fill="FFFFFF"/>
            <w:vAlign w:val="bottom"/>
          </w:tcPr>
          <w:p w:rsidR="00302353" w:rsidRPr="00302353" w:rsidRDefault="00302353" w:rsidP="00302353">
            <w:pPr>
              <w:framePr w:w="9346" w:wrap="notBeside" w:vAnchor="text" w:hAnchor="text" w:xAlign="center" w:y="1"/>
              <w:widowControl w:val="0"/>
              <w:spacing w:after="0" w:line="220" w:lineRule="exact"/>
              <w:jc w:val="center"/>
              <w:rPr>
                <w:rFonts w:ascii="Times New Roman" w:hAnsi="Times New Roman"/>
                <w:sz w:val="32"/>
                <w:szCs w:val="32"/>
                <w:lang w:bidi="ru-RU"/>
              </w:rPr>
            </w:pPr>
            <w:r w:rsidRPr="00302353">
              <w:rPr>
                <w:rFonts w:ascii="Times New Roman" w:hAnsi="Times New Roman"/>
                <w:b/>
                <w:bCs/>
                <w:color w:val="000000"/>
                <w:shd w:val="clear" w:color="auto" w:fill="FFFFFF"/>
                <w:lang w:bidi="ru-RU"/>
              </w:rPr>
              <w:t>1</w:t>
            </w:r>
          </w:p>
        </w:tc>
        <w:tc>
          <w:tcPr>
            <w:tcW w:w="5093" w:type="dxa"/>
            <w:tcBorders>
              <w:top w:val="single" w:sz="4" w:space="0" w:color="auto"/>
              <w:left w:val="single" w:sz="4" w:space="0" w:color="auto"/>
            </w:tcBorders>
            <w:shd w:val="clear" w:color="auto" w:fill="FFFFFF"/>
          </w:tcPr>
          <w:p w:rsidR="00302353" w:rsidRPr="00302353" w:rsidRDefault="00302353" w:rsidP="00302353">
            <w:pPr>
              <w:framePr w:w="9346"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c>
          <w:tcPr>
            <w:tcW w:w="3115" w:type="dxa"/>
            <w:tcBorders>
              <w:top w:val="single" w:sz="4" w:space="0" w:color="auto"/>
              <w:left w:val="single" w:sz="4" w:space="0" w:color="auto"/>
              <w:right w:val="single" w:sz="4" w:space="0" w:color="auto"/>
            </w:tcBorders>
            <w:shd w:val="clear" w:color="auto" w:fill="FFFFFF"/>
          </w:tcPr>
          <w:p w:rsidR="00302353" w:rsidRPr="00302353" w:rsidRDefault="00302353" w:rsidP="00302353">
            <w:pPr>
              <w:framePr w:w="9346"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r>
      <w:tr w:rsidR="00302353" w:rsidRPr="00302353" w:rsidTr="003A5D21">
        <w:trPr>
          <w:trHeight w:hRule="exact" w:val="298"/>
          <w:jc w:val="center"/>
        </w:trPr>
        <w:tc>
          <w:tcPr>
            <w:tcW w:w="1138" w:type="dxa"/>
            <w:tcBorders>
              <w:top w:val="single" w:sz="4" w:space="0" w:color="auto"/>
              <w:left w:val="single" w:sz="4" w:space="0" w:color="auto"/>
            </w:tcBorders>
            <w:shd w:val="clear" w:color="auto" w:fill="FFFFFF"/>
            <w:vAlign w:val="bottom"/>
          </w:tcPr>
          <w:p w:rsidR="00302353" w:rsidRPr="00302353" w:rsidRDefault="00302353" w:rsidP="00302353">
            <w:pPr>
              <w:framePr w:w="9346" w:wrap="notBeside" w:vAnchor="text" w:hAnchor="text" w:xAlign="center" w:y="1"/>
              <w:widowControl w:val="0"/>
              <w:spacing w:after="0" w:line="220" w:lineRule="exact"/>
              <w:jc w:val="center"/>
              <w:rPr>
                <w:rFonts w:ascii="Times New Roman" w:hAnsi="Times New Roman"/>
                <w:sz w:val="32"/>
                <w:szCs w:val="32"/>
                <w:lang w:bidi="ru-RU"/>
              </w:rPr>
            </w:pPr>
            <w:r w:rsidRPr="00302353">
              <w:rPr>
                <w:rFonts w:ascii="Times New Roman" w:hAnsi="Times New Roman"/>
                <w:b/>
                <w:bCs/>
                <w:color w:val="000000"/>
                <w:shd w:val="clear" w:color="auto" w:fill="FFFFFF"/>
                <w:lang w:bidi="ru-RU"/>
              </w:rPr>
              <w:t>2</w:t>
            </w:r>
          </w:p>
        </w:tc>
        <w:tc>
          <w:tcPr>
            <w:tcW w:w="5093" w:type="dxa"/>
            <w:tcBorders>
              <w:top w:val="single" w:sz="4" w:space="0" w:color="auto"/>
              <w:left w:val="single" w:sz="4" w:space="0" w:color="auto"/>
            </w:tcBorders>
            <w:shd w:val="clear" w:color="auto" w:fill="FFFFFF"/>
          </w:tcPr>
          <w:p w:rsidR="00302353" w:rsidRPr="00302353" w:rsidRDefault="00302353" w:rsidP="00302353">
            <w:pPr>
              <w:framePr w:w="9346"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c>
          <w:tcPr>
            <w:tcW w:w="3115" w:type="dxa"/>
            <w:tcBorders>
              <w:top w:val="single" w:sz="4" w:space="0" w:color="auto"/>
              <w:left w:val="single" w:sz="4" w:space="0" w:color="auto"/>
              <w:right w:val="single" w:sz="4" w:space="0" w:color="auto"/>
            </w:tcBorders>
            <w:shd w:val="clear" w:color="auto" w:fill="FFFFFF"/>
          </w:tcPr>
          <w:p w:rsidR="00302353" w:rsidRPr="00302353" w:rsidRDefault="00302353" w:rsidP="00302353">
            <w:pPr>
              <w:framePr w:w="9346"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r>
      <w:tr w:rsidR="00302353" w:rsidRPr="00302353" w:rsidTr="003A5D21">
        <w:trPr>
          <w:trHeight w:hRule="exact" w:val="398"/>
          <w:jc w:val="center"/>
        </w:trPr>
        <w:tc>
          <w:tcPr>
            <w:tcW w:w="1138" w:type="dxa"/>
            <w:tcBorders>
              <w:top w:val="single" w:sz="4" w:space="0" w:color="auto"/>
              <w:left w:val="single" w:sz="4" w:space="0" w:color="auto"/>
              <w:bottom w:val="single" w:sz="4" w:space="0" w:color="auto"/>
            </w:tcBorders>
            <w:shd w:val="clear" w:color="auto" w:fill="FFFFFF"/>
          </w:tcPr>
          <w:p w:rsidR="00302353" w:rsidRPr="00302353" w:rsidRDefault="00302353" w:rsidP="00302353">
            <w:pPr>
              <w:framePr w:w="9346"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c>
          <w:tcPr>
            <w:tcW w:w="5093" w:type="dxa"/>
            <w:tcBorders>
              <w:top w:val="single" w:sz="4" w:space="0" w:color="auto"/>
              <w:left w:val="single" w:sz="4" w:space="0" w:color="auto"/>
              <w:bottom w:val="single" w:sz="4" w:space="0" w:color="auto"/>
            </w:tcBorders>
            <w:shd w:val="clear" w:color="auto" w:fill="FFFFFF"/>
          </w:tcPr>
          <w:p w:rsidR="00302353" w:rsidRPr="00302353" w:rsidRDefault="00302353" w:rsidP="00302353">
            <w:pPr>
              <w:framePr w:w="9346"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c>
          <w:tcPr>
            <w:tcW w:w="3115" w:type="dxa"/>
            <w:tcBorders>
              <w:top w:val="single" w:sz="4" w:space="0" w:color="auto"/>
              <w:left w:val="single" w:sz="4" w:space="0" w:color="auto"/>
              <w:bottom w:val="single" w:sz="4" w:space="0" w:color="auto"/>
              <w:right w:val="single" w:sz="4" w:space="0" w:color="auto"/>
            </w:tcBorders>
            <w:shd w:val="clear" w:color="auto" w:fill="FFFFFF"/>
          </w:tcPr>
          <w:p w:rsidR="00302353" w:rsidRPr="00302353" w:rsidRDefault="00302353" w:rsidP="00302353">
            <w:pPr>
              <w:framePr w:w="9346"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r>
    </w:tbl>
    <w:p w:rsidR="00302353" w:rsidRPr="00302353" w:rsidRDefault="00302353" w:rsidP="00302353">
      <w:pPr>
        <w:framePr w:w="9346" w:wrap="notBeside" w:vAnchor="text" w:hAnchor="text" w:xAlign="center" w:y="1"/>
        <w:widowControl w:val="0"/>
        <w:spacing w:after="0" w:line="278" w:lineRule="exact"/>
        <w:jc w:val="both"/>
        <w:rPr>
          <w:rFonts w:ascii="Arial Unicode MS" w:eastAsia="Arial Unicode MS" w:hAnsi="Arial Unicode MS" w:cs="Arial Unicode MS"/>
          <w:color w:val="000000"/>
          <w:sz w:val="24"/>
          <w:szCs w:val="24"/>
          <w:lang w:bidi="ru-RU"/>
        </w:rPr>
      </w:pPr>
      <w:r w:rsidRPr="00302353">
        <w:rPr>
          <w:rFonts w:ascii="Arial Unicode MS" w:eastAsia="Arial Unicode MS" w:hAnsi="Arial Unicode MS" w:cs="Arial Unicode MS"/>
          <w:color w:val="000000"/>
          <w:sz w:val="24"/>
          <w:szCs w:val="24"/>
          <w:lang w:bidi="ru-RU"/>
        </w:rPr>
        <w:t>(подпись гражданина,</w:t>
      </w:r>
    </w:p>
    <w:p w:rsidR="00302353" w:rsidRPr="00302353" w:rsidRDefault="00302353" w:rsidP="00302353">
      <w:pPr>
        <w:framePr w:w="9346" w:wrap="notBeside" w:vAnchor="text" w:hAnchor="text" w:xAlign="center" w:y="1"/>
        <w:widowControl w:val="0"/>
        <w:tabs>
          <w:tab w:val="left" w:pos="6274"/>
          <w:tab w:val="left" w:leader="underscore" w:pos="8947"/>
        </w:tabs>
        <w:spacing w:after="0" w:line="278" w:lineRule="exact"/>
        <w:jc w:val="both"/>
        <w:rPr>
          <w:rFonts w:ascii="Arial Unicode MS" w:eastAsia="Arial Unicode MS" w:hAnsi="Arial Unicode MS" w:cs="Arial Unicode MS"/>
          <w:color w:val="000000"/>
          <w:sz w:val="24"/>
          <w:szCs w:val="24"/>
          <w:lang w:bidi="ru-RU"/>
        </w:rPr>
      </w:pPr>
      <w:r w:rsidRPr="00302353">
        <w:rPr>
          <w:rFonts w:ascii="Arial Unicode MS" w:eastAsia="Arial Unicode MS" w:hAnsi="Arial Unicode MS" w:cs="Arial Unicode MS"/>
          <w:color w:val="000000"/>
          <w:sz w:val="24"/>
          <w:szCs w:val="24"/>
          <w:lang w:bidi="ru-RU"/>
        </w:rPr>
        <w:t>уволенного с военной службы)</w:t>
      </w:r>
      <w:r w:rsidRPr="00302353">
        <w:rPr>
          <w:rFonts w:ascii="Arial Unicode MS" w:eastAsia="Arial Unicode MS" w:hAnsi="Arial Unicode MS" w:cs="Arial Unicode MS"/>
          <w:color w:val="000000"/>
          <w:sz w:val="24"/>
          <w:szCs w:val="24"/>
          <w:lang w:bidi="ru-RU"/>
        </w:rPr>
        <w:tab/>
      </w:r>
      <w:r w:rsidRPr="00302353">
        <w:rPr>
          <w:rFonts w:ascii="Arial Unicode MS" w:eastAsia="Arial Unicode MS" w:hAnsi="Arial Unicode MS" w:cs="Arial Unicode MS"/>
          <w:color w:val="000000"/>
          <w:sz w:val="24"/>
          <w:szCs w:val="24"/>
          <w:lang w:bidi="ru-RU"/>
        </w:rPr>
        <w:tab/>
      </w:r>
    </w:p>
    <w:p w:rsidR="00302353" w:rsidRPr="00302353" w:rsidRDefault="00302353" w:rsidP="00302353">
      <w:pPr>
        <w:framePr w:w="9346" w:wrap="notBeside" w:vAnchor="text" w:hAnchor="text" w:xAlign="center" w:y="1"/>
        <w:widowControl w:val="0"/>
        <w:spacing w:after="0" w:line="278" w:lineRule="exact"/>
        <w:jc w:val="center"/>
        <w:rPr>
          <w:rFonts w:ascii="Arial Unicode MS" w:eastAsia="Arial Unicode MS" w:hAnsi="Arial Unicode MS" w:cs="Arial Unicode MS"/>
          <w:color w:val="000000"/>
          <w:sz w:val="24"/>
          <w:szCs w:val="24"/>
          <w:lang w:bidi="ru-RU"/>
        </w:rPr>
      </w:pPr>
      <w:r w:rsidRPr="00302353">
        <w:rPr>
          <w:rFonts w:ascii="Arial Unicode MS" w:eastAsia="Arial Unicode MS" w:hAnsi="Arial Unicode MS" w:cs="Arial Unicode MS"/>
          <w:color w:val="000000"/>
          <w:sz w:val="24"/>
          <w:szCs w:val="24"/>
          <w:lang w:bidi="ru-RU"/>
        </w:rPr>
        <w:t>(Ф.И.О. гражданина, уволенного с военной службы)</w:t>
      </w:r>
    </w:p>
    <w:p w:rsidR="00302353" w:rsidRPr="00302353" w:rsidRDefault="00302353" w:rsidP="00302353">
      <w:pPr>
        <w:framePr w:w="9346" w:wrap="notBeside" w:vAnchor="text" w:hAnchor="text" w:xAlign="center" w:y="1"/>
        <w:widowControl w:val="0"/>
        <w:spacing w:after="0" w:line="240" w:lineRule="auto"/>
        <w:rPr>
          <w:rFonts w:ascii="Arial Unicode MS" w:eastAsia="Arial Unicode MS" w:hAnsi="Arial Unicode MS" w:cs="Arial Unicode MS"/>
          <w:color w:val="000000"/>
          <w:sz w:val="2"/>
          <w:szCs w:val="2"/>
          <w:lang w:bidi="ru-RU"/>
        </w:rPr>
      </w:pPr>
    </w:p>
    <w:p w:rsidR="00302353" w:rsidRPr="00302353" w:rsidRDefault="00302353" w:rsidP="00302353">
      <w:pPr>
        <w:widowControl w:val="0"/>
        <w:spacing w:after="0" w:line="240" w:lineRule="auto"/>
        <w:rPr>
          <w:rFonts w:ascii="Arial Unicode MS" w:eastAsia="Arial Unicode MS" w:hAnsi="Arial Unicode MS" w:cs="Arial Unicode MS"/>
          <w:color w:val="000000"/>
          <w:sz w:val="2"/>
          <w:szCs w:val="2"/>
          <w:lang w:bidi="ru-RU"/>
        </w:rPr>
      </w:pPr>
    </w:p>
    <w:p w:rsidR="00302353" w:rsidRPr="00302353" w:rsidRDefault="00302353" w:rsidP="00302353">
      <w:pPr>
        <w:widowControl w:val="0"/>
        <w:tabs>
          <w:tab w:val="left" w:leader="underscore" w:pos="696"/>
          <w:tab w:val="left" w:leader="underscore" w:pos="2237"/>
          <w:tab w:val="left" w:leader="underscore" w:pos="2914"/>
        </w:tabs>
        <w:spacing w:before="10" w:after="0" w:line="278" w:lineRule="exact"/>
        <w:jc w:val="both"/>
        <w:rPr>
          <w:rFonts w:ascii="Times New Roman" w:hAnsi="Times New Roman"/>
          <w:b/>
          <w:bCs/>
          <w:lang w:bidi="ru-RU"/>
        </w:rPr>
      </w:pPr>
      <w:r w:rsidRPr="00302353">
        <w:rPr>
          <w:rFonts w:ascii="Times New Roman" w:hAnsi="Times New Roman"/>
          <w:b/>
          <w:bCs/>
          <w:color w:val="000000"/>
          <w:lang w:bidi="ru-RU"/>
        </w:rPr>
        <w:t>. «</w:t>
      </w:r>
      <w:r w:rsidRPr="00302353">
        <w:rPr>
          <w:rFonts w:ascii="Times New Roman" w:hAnsi="Times New Roman"/>
          <w:b/>
          <w:bCs/>
          <w:color w:val="000000"/>
          <w:lang w:bidi="ru-RU"/>
        </w:rPr>
        <w:tab/>
        <w:t>»</w:t>
      </w:r>
      <w:r w:rsidRPr="00302353">
        <w:rPr>
          <w:rFonts w:ascii="Times New Roman" w:hAnsi="Times New Roman"/>
          <w:b/>
          <w:bCs/>
          <w:color w:val="000000"/>
          <w:lang w:bidi="ru-RU"/>
        </w:rPr>
        <w:tab/>
        <w:t>_20</w:t>
      </w:r>
      <w:r w:rsidRPr="00302353">
        <w:rPr>
          <w:rFonts w:ascii="Times New Roman" w:hAnsi="Times New Roman"/>
          <w:b/>
          <w:bCs/>
          <w:color w:val="000000"/>
          <w:lang w:bidi="ru-RU"/>
        </w:rPr>
        <w:tab/>
        <w:t>г.</w:t>
      </w:r>
      <w:r w:rsidRPr="00302353">
        <w:rPr>
          <w:rFonts w:ascii="Times New Roman" w:hAnsi="Times New Roman"/>
          <w:b/>
          <w:bCs/>
          <w:lang w:bidi="ru-RU"/>
        </w:rPr>
        <w:br w:type="page"/>
      </w:r>
    </w:p>
    <w:p w:rsidR="00302353" w:rsidRPr="00302353" w:rsidRDefault="00302353" w:rsidP="00302353">
      <w:pPr>
        <w:widowControl w:val="0"/>
        <w:spacing w:after="390" w:line="320" w:lineRule="exact"/>
        <w:ind w:left="5200" w:firstLine="660"/>
        <w:rPr>
          <w:rFonts w:ascii="Times New Roman" w:hAnsi="Times New Roman"/>
          <w:sz w:val="32"/>
          <w:szCs w:val="32"/>
          <w:lang w:bidi="ru-RU"/>
        </w:rPr>
      </w:pPr>
      <w:r w:rsidRPr="00302353">
        <w:rPr>
          <w:rFonts w:ascii="Times New Roman" w:hAnsi="Times New Roman"/>
          <w:color w:val="000000"/>
          <w:sz w:val="32"/>
          <w:szCs w:val="32"/>
          <w:lang w:bidi="ru-RU"/>
        </w:rPr>
        <w:t>Рекомендуемый образец</w:t>
      </w:r>
    </w:p>
    <w:p w:rsidR="00302353" w:rsidRPr="00302353" w:rsidRDefault="00302353" w:rsidP="00302353">
      <w:pPr>
        <w:widowControl w:val="0"/>
        <w:tabs>
          <w:tab w:val="left" w:leader="underscore" w:pos="9128"/>
        </w:tabs>
        <w:spacing w:after="0" w:line="320" w:lineRule="exact"/>
        <w:ind w:left="3100"/>
        <w:jc w:val="both"/>
        <w:rPr>
          <w:rFonts w:ascii="Times New Roman" w:hAnsi="Times New Roman"/>
          <w:sz w:val="32"/>
          <w:szCs w:val="32"/>
          <w:lang w:bidi="ru-RU"/>
        </w:rPr>
      </w:pPr>
      <w:r w:rsidRPr="00302353">
        <w:rPr>
          <w:rFonts w:ascii="Times New Roman" w:hAnsi="Times New Roman"/>
          <w:color w:val="000000"/>
          <w:sz w:val="32"/>
          <w:szCs w:val="32"/>
          <w:lang w:bidi="ru-RU"/>
        </w:rPr>
        <w:t>Военному комиссару</w:t>
      </w:r>
      <w:r w:rsidRPr="00302353">
        <w:rPr>
          <w:rFonts w:ascii="Times New Roman" w:hAnsi="Times New Roman"/>
          <w:color w:val="000000"/>
          <w:sz w:val="32"/>
          <w:szCs w:val="32"/>
          <w:lang w:bidi="ru-RU"/>
        </w:rPr>
        <w:tab/>
      </w:r>
    </w:p>
    <w:p w:rsidR="00302353" w:rsidRPr="00302353" w:rsidRDefault="00302353" w:rsidP="00302353">
      <w:pPr>
        <w:widowControl w:val="0"/>
        <w:spacing w:after="567" w:line="278" w:lineRule="exact"/>
        <w:ind w:left="5200" w:firstLine="660"/>
        <w:rPr>
          <w:rFonts w:ascii="Times New Roman" w:hAnsi="Times New Roman"/>
          <w:b/>
          <w:bCs/>
          <w:lang w:bidi="ru-RU"/>
        </w:rPr>
      </w:pPr>
      <w:r w:rsidRPr="00302353">
        <w:rPr>
          <w:rFonts w:ascii="Times New Roman" w:hAnsi="Times New Roman"/>
          <w:b/>
          <w:bCs/>
          <w:color w:val="000000"/>
          <w:lang w:bidi="ru-RU"/>
        </w:rPr>
        <w:t>(наименование военного комиссариата, воинское звание (при наличии), инициалы и фамилия военного комиссара)</w:t>
      </w:r>
    </w:p>
    <w:p w:rsidR="00302353" w:rsidRPr="00302353" w:rsidRDefault="00302353" w:rsidP="00302353">
      <w:pPr>
        <w:widowControl w:val="0"/>
        <w:spacing w:after="261" w:line="320" w:lineRule="exact"/>
        <w:jc w:val="center"/>
        <w:rPr>
          <w:rFonts w:ascii="Times New Roman" w:hAnsi="Times New Roman"/>
          <w:b/>
          <w:bCs/>
          <w:sz w:val="32"/>
          <w:szCs w:val="32"/>
          <w:lang w:bidi="ru-RU"/>
        </w:rPr>
      </w:pPr>
      <w:r w:rsidRPr="00302353">
        <w:rPr>
          <w:rFonts w:ascii="Times New Roman" w:hAnsi="Times New Roman"/>
          <w:b/>
          <w:bCs/>
          <w:color w:val="000000"/>
          <w:sz w:val="32"/>
          <w:szCs w:val="32"/>
          <w:lang w:bidi="ru-RU"/>
        </w:rPr>
        <w:t>ЗАЯВЛЕНИЕ</w:t>
      </w:r>
    </w:p>
    <w:p w:rsidR="00302353" w:rsidRPr="00302353" w:rsidRDefault="00302353" w:rsidP="00302353">
      <w:pPr>
        <w:widowControl w:val="0"/>
        <w:tabs>
          <w:tab w:val="left" w:leader="underscore" w:pos="9343"/>
        </w:tabs>
        <w:spacing w:after="0" w:line="320" w:lineRule="exact"/>
        <w:ind w:firstLine="780"/>
        <w:jc w:val="both"/>
        <w:rPr>
          <w:rFonts w:ascii="Times New Roman" w:hAnsi="Times New Roman"/>
          <w:sz w:val="32"/>
          <w:szCs w:val="32"/>
          <w:lang w:bidi="ru-RU"/>
        </w:rPr>
      </w:pPr>
      <w:r w:rsidRPr="00302353">
        <w:rPr>
          <w:rFonts w:ascii="Times New Roman" w:hAnsi="Times New Roman"/>
          <w:color w:val="000000"/>
          <w:sz w:val="32"/>
          <w:szCs w:val="32"/>
          <w:lang w:bidi="ru-RU"/>
        </w:rPr>
        <w:t>Прошу предоставить мне,</w:t>
      </w:r>
      <w:r w:rsidRPr="00302353">
        <w:rPr>
          <w:rFonts w:ascii="Times New Roman" w:hAnsi="Times New Roman"/>
          <w:color w:val="000000"/>
          <w:sz w:val="32"/>
          <w:szCs w:val="32"/>
          <w:lang w:bidi="ru-RU"/>
        </w:rPr>
        <w:tab/>
      </w:r>
    </w:p>
    <w:p w:rsidR="00302353" w:rsidRPr="00302353" w:rsidRDefault="00302353" w:rsidP="00302353">
      <w:pPr>
        <w:widowControl w:val="0"/>
        <w:spacing w:after="122" w:line="220" w:lineRule="exact"/>
        <w:ind w:left="4960"/>
        <w:rPr>
          <w:rFonts w:ascii="Times New Roman" w:hAnsi="Times New Roman"/>
          <w:b/>
          <w:bCs/>
          <w:lang w:bidi="ru-RU"/>
        </w:rPr>
      </w:pPr>
      <w:r w:rsidRPr="00302353">
        <w:rPr>
          <w:rFonts w:ascii="Times New Roman" w:hAnsi="Times New Roman"/>
          <w:b/>
          <w:bCs/>
          <w:color w:val="000000"/>
          <w:lang w:bidi="ru-RU"/>
        </w:rPr>
        <w:t>( Ф.И.О. члена семьи погибшего (умершего)</w:t>
      </w:r>
    </w:p>
    <w:p w:rsidR="00302353" w:rsidRPr="00302353" w:rsidRDefault="00302353" w:rsidP="00302353">
      <w:pPr>
        <w:widowControl w:val="0"/>
        <w:tabs>
          <w:tab w:val="left" w:leader="underscore" w:pos="200"/>
          <w:tab w:val="left" w:leader="underscore" w:pos="9343"/>
        </w:tabs>
        <w:spacing w:after="17" w:line="200" w:lineRule="exact"/>
        <w:jc w:val="both"/>
        <w:rPr>
          <w:rFonts w:ascii="Times New Roman" w:hAnsi="Times New Roman"/>
          <w:sz w:val="20"/>
          <w:szCs w:val="20"/>
          <w:lang w:bidi="ru-RU"/>
        </w:rPr>
      </w:pPr>
      <w:r w:rsidRPr="00302353">
        <w:rPr>
          <w:rFonts w:ascii="Times New Roman" w:hAnsi="Times New Roman"/>
          <w:color w:val="000000"/>
          <w:sz w:val="20"/>
          <w:szCs w:val="20"/>
          <w:lang w:bidi="ru-RU"/>
        </w:rPr>
        <w:tab/>
      </w:r>
      <w:r w:rsidRPr="00302353">
        <w:rPr>
          <w:rFonts w:ascii="Times New Roman" w:hAnsi="Times New Roman"/>
          <w:color w:val="000000"/>
          <w:sz w:val="20"/>
          <w:szCs w:val="20"/>
          <w:lang w:bidi="ru-RU"/>
        </w:rPr>
        <w:tab/>
      </w:r>
      <w:r w:rsidRPr="00302353">
        <w:rPr>
          <w:rFonts w:ascii="Lucida Sans Unicode" w:eastAsia="Lucida Sans Unicode" w:hAnsi="Lucida Sans Unicode" w:cs="Lucida Sans Unicode"/>
          <w:i/>
          <w:iCs/>
          <w:color w:val="000000"/>
          <w:sz w:val="12"/>
          <w:szCs w:val="12"/>
          <w:shd w:val="clear" w:color="auto" w:fill="FFFFFF"/>
          <w:lang w:bidi="ru-RU"/>
        </w:rPr>
        <w:t>Ь</w:t>
      </w:r>
    </w:p>
    <w:p w:rsidR="00302353" w:rsidRPr="00302353" w:rsidRDefault="00302353" w:rsidP="00302353">
      <w:pPr>
        <w:widowControl w:val="0"/>
        <w:spacing w:after="0" w:line="220" w:lineRule="exact"/>
        <w:ind w:left="1820"/>
        <w:rPr>
          <w:rFonts w:ascii="Times New Roman" w:hAnsi="Times New Roman"/>
          <w:b/>
          <w:bCs/>
          <w:lang w:bidi="ru-RU"/>
        </w:rPr>
      </w:pPr>
      <w:r w:rsidRPr="00302353">
        <w:rPr>
          <w:rFonts w:ascii="Times New Roman" w:hAnsi="Times New Roman"/>
          <w:b/>
          <w:bCs/>
          <w:color w:val="000000"/>
          <w:lang w:bidi="ru-RU"/>
        </w:rPr>
        <w:t>гражданина, уволенного с военной службы, численный состав семьи</w:t>
      </w:r>
    </w:p>
    <w:p w:rsidR="00302353" w:rsidRPr="00302353" w:rsidRDefault="00302353" w:rsidP="00302353">
      <w:pPr>
        <w:widowControl w:val="0"/>
        <w:tabs>
          <w:tab w:val="left" w:leader="underscore" w:pos="4697"/>
          <w:tab w:val="left" w:leader="underscore" w:pos="8818"/>
        </w:tabs>
        <w:spacing w:after="0" w:line="370" w:lineRule="exact"/>
        <w:jc w:val="both"/>
        <w:rPr>
          <w:rFonts w:ascii="Times New Roman" w:hAnsi="Times New Roman"/>
          <w:sz w:val="32"/>
          <w:szCs w:val="32"/>
          <w:lang w:bidi="ru-RU"/>
        </w:rPr>
      </w:pPr>
      <w:r w:rsidRPr="00302353">
        <w:rPr>
          <w:rFonts w:ascii="Times New Roman" w:hAnsi="Times New Roman"/>
          <w:color w:val="000000"/>
          <w:sz w:val="32"/>
          <w:szCs w:val="32"/>
          <w:lang w:bidi="ru-RU"/>
        </w:rPr>
        <w:t>денежную компенсацию за наем (поднаем) жилого помещения, расположенного по адресу:</w:t>
      </w:r>
      <w:r w:rsidRPr="00302353">
        <w:rPr>
          <w:rFonts w:ascii="Times New Roman" w:hAnsi="Times New Roman"/>
          <w:color w:val="000000"/>
          <w:sz w:val="32"/>
          <w:szCs w:val="32"/>
          <w:lang w:bidi="ru-RU"/>
        </w:rPr>
        <w:tab/>
      </w:r>
      <w:r w:rsidRPr="00302353">
        <w:rPr>
          <w:rFonts w:ascii="Times New Roman" w:hAnsi="Times New Roman"/>
          <w:color w:val="000000"/>
          <w:sz w:val="32"/>
          <w:szCs w:val="32"/>
          <w:lang w:bidi="ru-RU"/>
        </w:rPr>
        <w:tab/>
      </w:r>
    </w:p>
    <w:p w:rsidR="00302353" w:rsidRPr="00302353" w:rsidRDefault="00302353" w:rsidP="00302353">
      <w:pPr>
        <w:widowControl w:val="0"/>
        <w:spacing w:after="0" w:line="370" w:lineRule="exact"/>
        <w:ind w:firstLine="780"/>
        <w:jc w:val="both"/>
        <w:rPr>
          <w:rFonts w:ascii="Times New Roman" w:hAnsi="Times New Roman"/>
          <w:sz w:val="32"/>
          <w:szCs w:val="32"/>
          <w:lang w:bidi="ru-RU"/>
        </w:rPr>
      </w:pPr>
      <w:r w:rsidRPr="00302353">
        <w:rPr>
          <w:rFonts w:ascii="Times New Roman" w:hAnsi="Times New Roman"/>
          <w:color w:val="000000"/>
          <w:sz w:val="32"/>
          <w:szCs w:val="32"/>
          <w:lang w:bidi="ru-RU"/>
        </w:rPr>
        <w:t>Фамилия, имя отчество, личный номер погибшего (умершего)</w:t>
      </w:r>
    </w:p>
    <w:p w:rsidR="00302353" w:rsidRPr="00302353" w:rsidRDefault="00302353" w:rsidP="00302353">
      <w:pPr>
        <w:widowControl w:val="0"/>
        <w:tabs>
          <w:tab w:val="left" w:leader="underscore" w:pos="9668"/>
        </w:tabs>
        <w:spacing w:after="0" w:line="370" w:lineRule="exact"/>
        <w:jc w:val="both"/>
        <w:rPr>
          <w:rFonts w:ascii="Times New Roman" w:hAnsi="Times New Roman"/>
          <w:sz w:val="32"/>
          <w:szCs w:val="32"/>
          <w:lang w:bidi="ru-RU"/>
        </w:rPr>
      </w:pPr>
      <w:r w:rsidRPr="00302353">
        <w:rPr>
          <w:rFonts w:ascii="Times New Roman" w:hAnsi="Times New Roman"/>
          <w:color w:val="000000"/>
          <w:sz w:val="32"/>
          <w:szCs w:val="32"/>
          <w:lang w:bidi="ru-RU"/>
        </w:rPr>
        <w:t>гражданина, уволенного с военной службы:</w:t>
      </w:r>
      <w:r w:rsidRPr="00302353">
        <w:rPr>
          <w:rFonts w:ascii="Times New Roman" w:hAnsi="Times New Roman"/>
          <w:color w:val="000000"/>
          <w:sz w:val="32"/>
          <w:szCs w:val="32"/>
          <w:lang w:bidi="ru-RU"/>
        </w:rPr>
        <w:tab/>
      </w:r>
    </w:p>
    <w:p w:rsidR="00302353" w:rsidRPr="00302353" w:rsidRDefault="00302353" w:rsidP="00302353">
      <w:pPr>
        <w:widowControl w:val="0"/>
        <w:tabs>
          <w:tab w:val="left" w:leader="underscore" w:pos="8014"/>
        </w:tabs>
        <w:spacing w:after="0" w:line="370" w:lineRule="exact"/>
        <w:ind w:firstLine="780"/>
        <w:jc w:val="both"/>
        <w:rPr>
          <w:rFonts w:ascii="Times New Roman" w:hAnsi="Times New Roman"/>
          <w:sz w:val="32"/>
          <w:szCs w:val="32"/>
          <w:lang w:bidi="ru-RU"/>
        </w:rPr>
      </w:pPr>
      <w:r w:rsidRPr="00302353">
        <w:rPr>
          <w:rFonts w:ascii="Times New Roman" w:hAnsi="Times New Roman"/>
          <w:color w:val="000000"/>
          <w:sz w:val="32"/>
          <w:szCs w:val="32"/>
          <w:lang w:bidi="ru-RU"/>
        </w:rPr>
        <w:t>Дата гибели (смерти):</w:t>
      </w:r>
      <w:r w:rsidRPr="00302353">
        <w:rPr>
          <w:rFonts w:ascii="Times New Roman" w:hAnsi="Times New Roman"/>
          <w:color w:val="000000"/>
          <w:sz w:val="32"/>
          <w:szCs w:val="32"/>
          <w:lang w:bidi="ru-RU"/>
        </w:rPr>
        <w:tab/>
      </w:r>
    </w:p>
    <w:p w:rsidR="00302353" w:rsidRPr="00302353" w:rsidRDefault="00302353" w:rsidP="00302353">
      <w:pPr>
        <w:widowControl w:val="0"/>
        <w:tabs>
          <w:tab w:val="left" w:leader="underscore" w:pos="9668"/>
        </w:tabs>
        <w:spacing w:after="0" w:line="370" w:lineRule="exact"/>
        <w:ind w:firstLine="780"/>
        <w:jc w:val="both"/>
        <w:rPr>
          <w:rFonts w:ascii="Times New Roman" w:hAnsi="Times New Roman"/>
          <w:sz w:val="32"/>
          <w:szCs w:val="32"/>
          <w:lang w:bidi="ru-RU"/>
        </w:rPr>
      </w:pPr>
      <w:r w:rsidRPr="00302353">
        <w:rPr>
          <w:rFonts w:ascii="Times New Roman" w:hAnsi="Times New Roman"/>
          <w:color w:val="000000"/>
          <w:sz w:val="32"/>
          <w:szCs w:val="32"/>
          <w:lang w:bidi="ru-RU"/>
        </w:rPr>
        <w:t>Дата начала найма (поднайма) жилого помещения:</w:t>
      </w:r>
      <w:r w:rsidRPr="00302353">
        <w:rPr>
          <w:rFonts w:ascii="Times New Roman" w:hAnsi="Times New Roman"/>
          <w:color w:val="000000"/>
          <w:sz w:val="32"/>
          <w:szCs w:val="32"/>
          <w:lang w:bidi="ru-RU"/>
        </w:rPr>
        <w:tab/>
      </w:r>
    </w:p>
    <w:p w:rsidR="00302353" w:rsidRPr="00302353" w:rsidRDefault="00302353" w:rsidP="00302353">
      <w:pPr>
        <w:widowControl w:val="0"/>
        <w:spacing w:after="0" w:line="370" w:lineRule="exact"/>
        <w:ind w:firstLine="780"/>
        <w:jc w:val="both"/>
        <w:rPr>
          <w:rFonts w:ascii="Times New Roman" w:hAnsi="Times New Roman"/>
          <w:sz w:val="32"/>
          <w:szCs w:val="32"/>
          <w:lang w:bidi="ru-RU"/>
        </w:rPr>
      </w:pPr>
      <w:r w:rsidRPr="00302353">
        <w:rPr>
          <w:rFonts w:ascii="Times New Roman" w:hAnsi="Times New Roman"/>
          <w:color w:val="000000"/>
          <w:sz w:val="32"/>
          <w:szCs w:val="32"/>
          <w:lang w:bidi="ru-RU"/>
        </w:rPr>
        <w:t>Наименование населенного пункта, в котором производится наем</w:t>
      </w:r>
    </w:p>
    <w:p w:rsidR="00302353" w:rsidRPr="00302353" w:rsidRDefault="00302353" w:rsidP="00302353">
      <w:pPr>
        <w:widowControl w:val="0"/>
        <w:tabs>
          <w:tab w:val="left" w:leader="underscore" w:pos="8410"/>
        </w:tabs>
        <w:spacing w:after="0" w:line="370" w:lineRule="exact"/>
        <w:jc w:val="both"/>
        <w:rPr>
          <w:rFonts w:ascii="Times New Roman" w:hAnsi="Times New Roman"/>
          <w:sz w:val="32"/>
          <w:szCs w:val="32"/>
          <w:lang w:bidi="ru-RU"/>
        </w:rPr>
      </w:pPr>
      <w:r w:rsidRPr="00302353">
        <w:rPr>
          <w:rFonts w:ascii="Times New Roman" w:hAnsi="Times New Roman"/>
          <w:color w:val="000000"/>
          <w:sz w:val="32"/>
          <w:szCs w:val="32"/>
          <w:lang w:bidi="ru-RU"/>
        </w:rPr>
        <w:t>(поднаем) жилого помещения:</w:t>
      </w:r>
      <w:r w:rsidRPr="00302353">
        <w:rPr>
          <w:rFonts w:ascii="Times New Roman" w:hAnsi="Times New Roman"/>
          <w:color w:val="000000"/>
          <w:sz w:val="32"/>
          <w:szCs w:val="32"/>
          <w:lang w:bidi="ru-RU"/>
        </w:rPr>
        <w:tab/>
      </w:r>
    </w:p>
    <w:p w:rsidR="00302353" w:rsidRPr="00302353" w:rsidRDefault="00302353" w:rsidP="00302353">
      <w:pPr>
        <w:widowControl w:val="0"/>
        <w:spacing w:after="0" w:line="370" w:lineRule="exact"/>
        <w:ind w:firstLine="780"/>
        <w:jc w:val="both"/>
        <w:rPr>
          <w:rFonts w:ascii="Times New Roman" w:hAnsi="Times New Roman"/>
          <w:sz w:val="32"/>
          <w:szCs w:val="32"/>
          <w:lang w:bidi="ru-RU"/>
        </w:rPr>
      </w:pPr>
      <w:r w:rsidRPr="00302353">
        <w:rPr>
          <w:rFonts w:ascii="Times New Roman" w:hAnsi="Times New Roman"/>
          <w:color w:val="000000"/>
          <w:sz w:val="32"/>
          <w:szCs w:val="32"/>
          <w:lang w:bidi="ru-RU"/>
        </w:rPr>
        <w:t>Фактический размер оплаты за жилое помещение (рублей</w:t>
      </w:r>
    </w:p>
    <w:p w:rsidR="00302353" w:rsidRPr="00302353" w:rsidRDefault="00302353" w:rsidP="00302353">
      <w:pPr>
        <w:widowControl w:val="0"/>
        <w:tabs>
          <w:tab w:val="left" w:leader="underscore" w:pos="4697"/>
          <w:tab w:val="left" w:leader="underscore" w:pos="6610"/>
        </w:tabs>
        <w:spacing w:after="0" w:line="370" w:lineRule="exact"/>
        <w:jc w:val="both"/>
        <w:rPr>
          <w:rFonts w:ascii="Times New Roman" w:hAnsi="Times New Roman"/>
          <w:sz w:val="32"/>
          <w:szCs w:val="32"/>
          <w:lang w:bidi="ru-RU"/>
        </w:rPr>
      </w:pPr>
      <w:r w:rsidRPr="00302353">
        <w:rPr>
          <w:rFonts w:ascii="Times New Roman" w:hAnsi="Times New Roman"/>
          <w:color w:val="000000"/>
          <w:sz w:val="32"/>
          <w:szCs w:val="32"/>
          <w:lang w:bidi="ru-RU"/>
        </w:rPr>
        <w:t>в месяц):</w:t>
      </w:r>
      <w:r w:rsidRPr="00302353">
        <w:rPr>
          <w:rFonts w:ascii="Times New Roman" w:hAnsi="Times New Roman"/>
          <w:color w:val="000000"/>
          <w:sz w:val="32"/>
          <w:szCs w:val="32"/>
          <w:lang w:bidi="ru-RU"/>
        </w:rPr>
        <w:tab/>
      </w:r>
      <w:r w:rsidRPr="00302353">
        <w:rPr>
          <w:rFonts w:ascii="Times New Roman" w:hAnsi="Times New Roman"/>
          <w:color w:val="000000"/>
          <w:sz w:val="32"/>
          <w:szCs w:val="32"/>
          <w:lang w:bidi="ru-RU"/>
        </w:rPr>
        <w:tab/>
      </w:r>
    </w:p>
    <w:p w:rsidR="00302353" w:rsidRPr="00302353" w:rsidRDefault="00302353" w:rsidP="00302353">
      <w:pPr>
        <w:widowControl w:val="0"/>
        <w:tabs>
          <w:tab w:val="left" w:leader="underscore" w:pos="5405"/>
        </w:tabs>
        <w:spacing w:after="0" w:line="370" w:lineRule="exact"/>
        <w:ind w:firstLine="780"/>
        <w:jc w:val="both"/>
        <w:rPr>
          <w:rFonts w:ascii="Times New Roman" w:hAnsi="Times New Roman"/>
          <w:sz w:val="32"/>
          <w:szCs w:val="32"/>
          <w:lang w:bidi="ru-RU"/>
        </w:rPr>
      </w:pPr>
      <w:r w:rsidRPr="00302353">
        <w:rPr>
          <w:rFonts w:ascii="Times New Roman" w:hAnsi="Times New Roman"/>
          <w:color w:val="000000"/>
          <w:sz w:val="32"/>
          <w:szCs w:val="32"/>
          <w:lang w:bidi="ru-RU"/>
        </w:rPr>
        <w:t>Дата включения погибшего (умершего) гражданина, уволенного с военной службы, в реестр военнослужащих - граждан Российской Федерации, проходящих военную службу по контракту в Вооруженных Силах Российской Федерации, состоящих на учете нуждающихся в жилых помещениях:</w:t>
      </w:r>
      <w:r w:rsidRPr="00302353">
        <w:rPr>
          <w:rFonts w:ascii="Times New Roman" w:hAnsi="Times New Roman"/>
          <w:color w:val="000000"/>
          <w:sz w:val="32"/>
          <w:szCs w:val="32"/>
          <w:lang w:bidi="ru-RU"/>
        </w:rPr>
        <w:tab/>
      </w:r>
    </w:p>
    <w:p w:rsidR="00302353" w:rsidRPr="00302353" w:rsidRDefault="00302353" w:rsidP="00302353">
      <w:pPr>
        <w:widowControl w:val="0"/>
        <w:spacing w:after="0" w:line="370" w:lineRule="exact"/>
        <w:ind w:firstLine="780"/>
        <w:rPr>
          <w:rFonts w:ascii="Times New Roman" w:hAnsi="Times New Roman"/>
          <w:sz w:val="32"/>
          <w:szCs w:val="32"/>
          <w:lang w:bidi="ru-RU"/>
        </w:rPr>
      </w:pPr>
      <w:r w:rsidRPr="00302353">
        <w:rPr>
          <w:rFonts w:ascii="Times New Roman" w:hAnsi="Times New Roman"/>
          <w:color w:val="000000"/>
          <w:sz w:val="32"/>
          <w:szCs w:val="32"/>
          <w:lang w:bidi="ru-RU"/>
        </w:rPr>
        <w:t>Обязуюсь в течение пяти рабочих дней сообщать об изменении представляемых сведений, а также о прекращении действия права на получение денежной компенсации или права на получение ее в повышенных размерах, в том числе в случаях: изменения состава семьи;</w:t>
      </w:r>
    </w:p>
    <w:p w:rsidR="00302353" w:rsidRPr="00302353" w:rsidRDefault="00302353" w:rsidP="00302353">
      <w:pPr>
        <w:widowControl w:val="0"/>
        <w:spacing w:after="0" w:line="370" w:lineRule="exact"/>
        <w:ind w:firstLine="780"/>
        <w:jc w:val="both"/>
        <w:rPr>
          <w:rFonts w:ascii="Times New Roman" w:hAnsi="Times New Roman"/>
          <w:sz w:val="32"/>
          <w:szCs w:val="32"/>
          <w:lang w:bidi="ru-RU"/>
        </w:rPr>
      </w:pPr>
      <w:r w:rsidRPr="00302353">
        <w:rPr>
          <w:rFonts w:ascii="Times New Roman" w:hAnsi="Times New Roman"/>
          <w:color w:val="000000"/>
          <w:sz w:val="32"/>
          <w:szCs w:val="32"/>
          <w:lang w:bidi="ru-RU"/>
        </w:rPr>
        <w:t>получения членами семьи, проходящими государственную службу в органах государственной власти, денежной компенсации за наем (поднаем) жилых помещений;</w:t>
      </w:r>
    </w:p>
    <w:p w:rsidR="00302353" w:rsidRPr="00302353" w:rsidRDefault="00302353" w:rsidP="00302353">
      <w:pPr>
        <w:widowControl w:val="0"/>
        <w:tabs>
          <w:tab w:val="left" w:pos="9128"/>
        </w:tabs>
        <w:spacing w:after="0" w:line="370" w:lineRule="exact"/>
        <w:ind w:firstLine="780"/>
        <w:jc w:val="both"/>
        <w:rPr>
          <w:rFonts w:ascii="Times New Roman" w:hAnsi="Times New Roman"/>
          <w:sz w:val="32"/>
          <w:szCs w:val="32"/>
          <w:lang w:bidi="ru-RU"/>
        </w:rPr>
      </w:pPr>
      <w:r w:rsidRPr="00302353">
        <w:rPr>
          <w:rFonts w:ascii="Times New Roman" w:hAnsi="Times New Roman"/>
          <w:color w:val="000000"/>
          <w:sz w:val="32"/>
          <w:szCs w:val="32"/>
          <w:lang w:bidi="ru-RU"/>
        </w:rPr>
        <w:t>предоставления жилого помещения специализированного жилищного фонда;</w:t>
      </w:r>
      <w:r w:rsidRPr="00302353">
        <w:rPr>
          <w:rFonts w:ascii="Times New Roman" w:hAnsi="Times New Roman"/>
          <w:color w:val="000000"/>
          <w:sz w:val="32"/>
          <w:szCs w:val="32"/>
          <w:lang w:bidi="ru-RU"/>
        </w:rPr>
        <w:tab/>
        <w:t>•'</w:t>
      </w:r>
    </w:p>
    <w:p w:rsidR="00302353" w:rsidRPr="00302353" w:rsidRDefault="00302353" w:rsidP="00302353">
      <w:pPr>
        <w:widowControl w:val="0"/>
        <w:spacing w:after="0" w:line="370" w:lineRule="exact"/>
        <w:ind w:firstLine="780"/>
        <w:jc w:val="both"/>
        <w:rPr>
          <w:rFonts w:ascii="Times New Roman" w:hAnsi="Times New Roman"/>
          <w:sz w:val="32"/>
          <w:szCs w:val="32"/>
          <w:lang w:bidi="ru-RU"/>
        </w:rPr>
      </w:pPr>
      <w:r w:rsidRPr="00302353">
        <w:rPr>
          <w:rFonts w:ascii="Times New Roman" w:hAnsi="Times New Roman"/>
          <w:color w:val="000000"/>
          <w:sz w:val="32"/>
          <w:szCs w:val="32"/>
          <w:lang w:bidi="ru-RU"/>
        </w:rPr>
        <w:t>предоставления жилого помещения по договору социального найма или в собственность бесплатно;</w:t>
      </w:r>
    </w:p>
    <w:p w:rsidR="00302353" w:rsidRPr="00302353" w:rsidRDefault="00302353" w:rsidP="00302353">
      <w:pPr>
        <w:widowControl w:val="0"/>
        <w:spacing w:after="0" w:line="370" w:lineRule="exact"/>
        <w:ind w:firstLine="780"/>
        <w:jc w:val="both"/>
        <w:rPr>
          <w:rFonts w:ascii="Times New Roman" w:hAnsi="Times New Roman"/>
          <w:sz w:val="32"/>
          <w:szCs w:val="32"/>
          <w:lang w:bidi="ru-RU"/>
        </w:rPr>
      </w:pPr>
      <w:r w:rsidRPr="00302353">
        <w:rPr>
          <w:rFonts w:ascii="Times New Roman" w:hAnsi="Times New Roman"/>
          <w:color w:val="000000"/>
          <w:sz w:val="32"/>
          <w:szCs w:val="32"/>
          <w:lang w:bidi="ru-RU"/>
        </w:rPr>
        <w:t>перечисления субсидии для приобретения или строительства жилого помещения на мой банковский счет, в том числе по государственным жилищным сертификатам;</w:t>
      </w:r>
    </w:p>
    <w:p w:rsidR="00302353" w:rsidRPr="00302353" w:rsidRDefault="00302353" w:rsidP="00302353">
      <w:pPr>
        <w:widowControl w:val="0"/>
        <w:spacing w:after="0" w:line="370" w:lineRule="exact"/>
        <w:ind w:firstLine="780"/>
        <w:jc w:val="both"/>
        <w:rPr>
          <w:rFonts w:ascii="Times New Roman" w:hAnsi="Times New Roman"/>
          <w:sz w:val="32"/>
          <w:szCs w:val="32"/>
          <w:lang w:bidi="ru-RU"/>
        </w:rPr>
      </w:pPr>
      <w:r w:rsidRPr="00302353">
        <w:rPr>
          <w:rFonts w:ascii="Times New Roman" w:hAnsi="Times New Roman"/>
          <w:color w:val="000000"/>
          <w:sz w:val="32"/>
          <w:szCs w:val="32"/>
          <w:lang w:bidi="ru-RU"/>
        </w:rPr>
        <w:t>получения либо приобретения мною и (или) членами моей семьи жилого помещения по иным основаниям в соответствии с федеральными законами и иными нормативными правовыми актами Российской Федерации;</w:t>
      </w:r>
    </w:p>
    <w:p w:rsidR="00302353" w:rsidRPr="00302353" w:rsidRDefault="00302353" w:rsidP="00302353">
      <w:pPr>
        <w:widowControl w:val="0"/>
        <w:spacing w:after="0" w:line="370" w:lineRule="exact"/>
        <w:ind w:firstLine="780"/>
        <w:jc w:val="both"/>
        <w:rPr>
          <w:rFonts w:ascii="Times New Roman" w:hAnsi="Times New Roman"/>
          <w:sz w:val="32"/>
          <w:szCs w:val="32"/>
          <w:lang w:bidi="ru-RU"/>
        </w:rPr>
      </w:pPr>
      <w:r w:rsidRPr="00302353">
        <w:rPr>
          <w:rFonts w:ascii="Times New Roman" w:hAnsi="Times New Roman"/>
          <w:color w:val="000000"/>
          <w:sz w:val="32"/>
          <w:szCs w:val="32"/>
          <w:lang w:bidi="ru-RU"/>
        </w:rPr>
        <w:t>наступления иных обстоятельств, влияющих на выплату денежной компенсации либо ее выплату в измененных размерах.</w:t>
      </w:r>
    </w:p>
    <w:p w:rsidR="00302353" w:rsidRPr="00302353" w:rsidRDefault="00302353" w:rsidP="00302353">
      <w:pPr>
        <w:widowControl w:val="0"/>
        <w:spacing w:after="313" w:line="370" w:lineRule="exact"/>
        <w:ind w:firstLine="780"/>
        <w:jc w:val="both"/>
        <w:rPr>
          <w:rFonts w:ascii="Times New Roman" w:hAnsi="Times New Roman"/>
          <w:sz w:val="32"/>
          <w:szCs w:val="32"/>
          <w:lang w:bidi="ru-RU"/>
        </w:rPr>
      </w:pPr>
      <w:r w:rsidRPr="00302353">
        <w:rPr>
          <w:rFonts w:ascii="Times New Roman" w:hAnsi="Times New Roman"/>
          <w:color w:val="000000"/>
          <w:sz w:val="32"/>
          <w:szCs w:val="32"/>
          <w:lang w:bidi="ru-RU"/>
        </w:rPr>
        <w:t>Я и члены моей семьи согласны на обработку и использование уполномоченным органом Министерства обороны Российской Федерации представленных персональных данных в целях принятия решений о выплате денежной компенсации.</w:t>
      </w:r>
    </w:p>
    <w:p w:rsidR="00302353" w:rsidRPr="00302353" w:rsidRDefault="00302353" w:rsidP="00302353">
      <w:pPr>
        <w:widowControl w:val="0"/>
        <w:spacing w:after="0" w:line="278" w:lineRule="exact"/>
        <w:jc w:val="both"/>
        <w:rPr>
          <w:rFonts w:ascii="Times New Roman" w:hAnsi="Times New Roman"/>
          <w:b/>
          <w:bCs/>
          <w:lang w:bidi="ru-RU"/>
        </w:rPr>
      </w:pPr>
      <w:r w:rsidRPr="00302353">
        <w:rPr>
          <w:rFonts w:ascii="Times New Roman" w:hAnsi="Times New Roman"/>
          <w:b/>
          <w:bCs/>
          <w:color w:val="000000"/>
          <w:lang w:bidi="ru-RU"/>
        </w:rPr>
        <w:t>(подпись члена семьи погибшего (умершего) гражданина,</w:t>
      </w:r>
    </w:p>
    <w:p w:rsidR="00302353" w:rsidRPr="00302353" w:rsidRDefault="00302353" w:rsidP="00302353">
      <w:pPr>
        <w:widowControl w:val="0"/>
        <w:tabs>
          <w:tab w:val="left" w:pos="6293"/>
          <w:tab w:val="left" w:leader="underscore" w:pos="9367"/>
        </w:tabs>
        <w:spacing w:after="0" w:line="278" w:lineRule="exact"/>
        <w:jc w:val="both"/>
        <w:rPr>
          <w:rFonts w:ascii="Times New Roman" w:hAnsi="Times New Roman"/>
          <w:b/>
          <w:bCs/>
          <w:lang w:bidi="ru-RU"/>
        </w:rPr>
      </w:pPr>
      <w:r w:rsidRPr="00302353">
        <w:rPr>
          <w:rFonts w:ascii="Times New Roman" w:hAnsi="Times New Roman"/>
          <w:b/>
          <w:bCs/>
          <w:color w:val="000000"/>
          <w:lang w:bidi="ru-RU"/>
        </w:rPr>
        <w:t>уволенного с военной службы)</w:t>
      </w:r>
      <w:r w:rsidRPr="00302353">
        <w:rPr>
          <w:rFonts w:ascii="Times New Roman" w:hAnsi="Times New Roman"/>
          <w:b/>
          <w:bCs/>
          <w:color w:val="000000"/>
          <w:lang w:bidi="ru-RU"/>
        </w:rPr>
        <w:tab/>
      </w:r>
      <w:r w:rsidRPr="00302353">
        <w:rPr>
          <w:rFonts w:ascii="Times New Roman" w:hAnsi="Times New Roman"/>
          <w:b/>
          <w:bCs/>
          <w:color w:val="000000"/>
          <w:lang w:bidi="ru-RU"/>
        </w:rPr>
        <w:tab/>
      </w:r>
    </w:p>
    <w:p w:rsidR="00302353" w:rsidRPr="00302353" w:rsidRDefault="00302353" w:rsidP="00302353">
      <w:pPr>
        <w:widowControl w:val="0"/>
        <w:spacing w:after="27" w:line="278" w:lineRule="exact"/>
        <w:ind w:right="580"/>
        <w:jc w:val="center"/>
        <w:rPr>
          <w:rFonts w:ascii="Times New Roman" w:hAnsi="Times New Roman"/>
          <w:b/>
          <w:bCs/>
          <w:lang w:bidi="ru-RU"/>
        </w:rPr>
      </w:pPr>
      <w:r w:rsidRPr="00302353">
        <w:rPr>
          <w:rFonts w:ascii="Times New Roman" w:hAnsi="Times New Roman"/>
          <w:b/>
          <w:bCs/>
          <w:color w:val="000000"/>
          <w:lang w:bidi="ru-RU"/>
        </w:rPr>
        <w:t>(Ф.И.О. члена семьи погиб-</w:t>
      </w:r>
      <w:r w:rsidRPr="00302353">
        <w:rPr>
          <w:rFonts w:ascii="Times New Roman" w:hAnsi="Times New Roman"/>
          <w:b/>
          <w:bCs/>
          <w:color w:val="000000"/>
          <w:lang w:bidi="ru-RU"/>
        </w:rPr>
        <w:br/>
        <w:t>шего (умершего) гражданина,</w:t>
      </w:r>
      <w:r w:rsidRPr="00302353">
        <w:rPr>
          <w:rFonts w:ascii="Times New Roman" w:hAnsi="Times New Roman"/>
          <w:b/>
          <w:bCs/>
          <w:color w:val="000000"/>
          <w:lang w:bidi="ru-RU"/>
        </w:rPr>
        <w:br/>
        <w:t>уволенного с военной</w:t>
      </w:r>
      <w:r w:rsidRPr="00302353">
        <w:rPr>
          <w:rFonts w:ascii="Times New Roman" w:hAnsi="Times New Roman"/>
          <w:b/>
          <w:bCs/>
          <w:color w:val="000000"/>
          <w:lang w:bidi="ru-RU"/>
        </w:rPr>
        <w:br/>
        <w:t>службы)</w:t>
      </w:r>
    </w:p>
    <w:p w:rsidR="00302353" w:rsidRPr="00302353" w:rsidRDefault="00302353" w:rsidP="00302353">
      <w:pPr>
        <w:widowControl w:val="0"/>
        <w:tabs>
          <w:tab w:val="left" w:leader="underscore" w:pos="9367"/>
        </w:tabs>
        <w:spacing w:after="0" w:line="320" w:lineRule="exact"/>
        <w:ind w:left="940"/>
        <w:jc w:val="both"/>
        <w:rPr>
          <w:rFonts w:ascii="Times New Roman" w:hAnsi="Times New Roman"/>
          <w:sz w:val="32"/>
          <w:szCs w:val="32"/>
          <w:lang w:bidi="ru-RU"/>
        </w:rPr>
      </w:pPr>
      <w:r w:rsidRPr="00302353">
        <w:rPr>
          <w:rFonts w:ascii="Times New Roman" w:hAnsi="Times New Roman"/>
          <w:color w:val="000000"/>
          <w:sz w:val="32"/>
          <w:szCs w:val="32"/>
          <w:lang w:bidi="ru-RU"/>
        </w:rPr>
        <w:t>Я,</w:t>
      </w:r>
      <w:r w:rsidRPr="00302353">
        <w:rPr>
          <w:rFonts w:ascii="Times New Roman" w:hAnsi="Times New Roman"/>
          <w:color w:val="000000"/>
          <w:sz w:val="32"/>
          <w:szCs w:val="32"/>
          <w:lang w:bidi="ru-RU"/>
        </w:rPr>
        <w:tab/>
        <w:t>,</w:t>
      </w:r>
    </w:p>
    <w:p w:rsidR="00302353" w:rsidRPr="00302353" w:rsidRDefault="00302353" w:rsidP="00302353">
      <w:pPr>
        <w:widowControl w:val="0"/>
        <w:spacing w:after="0" w:line="220" w:lineRule="exact"/>
        <w:ind w:left="940"/>
        <w:jc w:val="both"/>
        <w:rPr>
          <w:rFonts w:ascii="Times New Roman" w:hAnsi="Times New Roman"/>
          <w:b/>
          <w:bCs/>
          <w:lang w:bidi="ru-RU"/>
        </w:rPr>
      </w:pPr>
      <w:r w:rsidRPr="00302353">
        <w:rPr>
          <w:rFonts w:ascii="Times New Roman" w:hAnsi="Times New Roman"/>
          <w:b/>
          <w:bCs/>
          <w:color w:val="000000"/>
          <w:lang w:bidi="ru-RU"/>
        </w:rPr>
        <w:t>(Ф.И.О. члена семьи погибшего (умершего) гражданина, уволенного с военной службы)</w:t>
      </w:r>
    </w:p>
    <w:p w:rsidR="00302353" w:rsidRPr="00302353" w:rsidRDefault="00302353" w:rsidP="00302353">
      <w:pPr>
        <w:widowControl w:val="0"/>
        <w:spacing w:after="0" w:line="370" w:lineRule="exact"/>
        <w:jc w:val="both"/>
        <w:rPr>
          <w:rFonts w:ascii="Times New Roman" w:hAnsi="Times New Roman"/>
          <w:sz w:val="32"/>
          <w:szCs w:val="32"/>
          <w:lang w:bidi="ru-RU"/>
        </w:rPr>
      </w:pPr>
      <w:r w:rsidRPr="00302353">
        <w:rPr>
          <w:rFonts w:ascii="Times New Roman" w:hAnsi="Times New Roman"/>
          <w:color w:val="000000"/>
          <w:sz w:val="32"/>
          <w:szCs w:val="32"/>
          <w:lang w:bidi="ru-RU"/>
        </w:rPr>
        <w:t xml:space="preserve">подтверждаю достоверность сведений, представленных в настоящем заявлении и прилагаемых документах. </w:t>
      </w:r>
      <w:r w:rsidRPr="00302353">
        <w:rPr>
          <w:rFonts w:ascii="Lucida Sans Unicode" w:eastAsia="Lucida Sans Unicode" w:hAnsi="Lucida Sans Unicode" w:cs="Lucida Sans Unicode"/>
          <w:i/>
          <w:iCs/>
          <w:color w:val="000000"/>
          <w:sz w:val="36"/>
          <w:szCs w:val="36"/>
          <w:shd w:val="clear" w:color="auto" w:fill="FFFFFF"/>
          <w:lang w:bidi="ru-RU"/>
        </w:rPr>
        <w:t>Я</w:t>
      </w:r>
      <w:r w:rsidRPr="00302353">
        <w:rPr>
          <w:rFonts w:ascii="Times New Roman" w:hAnsi="Times New Roman"/>
          <w:color w:val="000000"/>
          <w:sz w:val="32"/>
          <w:szCs w:val="32"/>
          <w:lang w:bidi="ru-RU"/>
        </w:rPr>
        <w:t xml:space="preserve"> предупрежден о привлечении к ответственности в соответствии с законодательством Российской Федерации в случае выявления в представленных мною сведениях и документах, прилагаемых к заявлению, данных, не соответствующих действительности и послуживших основанием для выплаты мне денежной компенсации за наем (поднаем) жилых помещений.</w:t>
      </w:r>
    </w:p>
    <w:p w:rsidR="00302353" w:rsidRPr="00302353" w:rsidRDefault="00302353" w:rsidP="00302353">
      <w:pPr>
        <w:framePr w:w="9346" w:wrap="notBeside" w:vAnchor="text" w:hAnchor="text" w:xAlign="center" w:y="1"/>
        <w:widowControl w:val="0"/>
        <w:spacing w:after="0" w:line="320" w:lineRule="exact"/>
        <w:rPr>
          <w:rFonts w:ascii="Arial Unicode MS" w:eastAsia="Arial Unicode MS" w:hAnsi="Arial Unicode MS" w:cs="Arial Unicode MS"/>
          <w:color w:val="000000"/>
          <w:sz w:val="24"/>
          <w:szCs w:val="24"/>
          <w:lang w:bidi="ru-RU"/>
        </w:rPr>
      </w:pPr>
      <w:r w:rsidRPr="00302353">
        <w:rPr>
          <w:rFonts w:ascii="Times New Roman" w:eastAsia="Arial Unicode MS" w:hAnsi="Times New Roman"/>
          <w:color w:val="000000"/>
          <w:sz w:val="32"/>
          <w:szCs w:val="32"/>
          <w:u w:val="single"/>
          <w:lang w:bidi="ru-RU"/>
        </w:rPr>
        <w:t>К заявлению прилагаются следующие документы: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42"/>
        <w:gridCol w:w="5102"/>
        <w:gridCol w:w="3101"/>
      </w:tblGrid>
      <w:tr w:rsidR="00302353" w:rsidRPr="00302353" w:rsidTr="003A5D21">
        <w:trPr>
          <w:trHeight w:hRule="exact" w:val="557"/>
          <w:jc w:val="center"/>
        </w:trPr>
        <w:tc>
          <w:tcPr>
            <w:tcW w:w="1142" w:type="dxa"/>
            <w:tcBorders>
              <w:top w:val="single" w:sz="4" w:space="0" w:color="auto"/>
              <w:left w:val="single" w:sz="4" w:space="0" w:color="auto"/>
            </w:tcBorders>
            <w:shd w:val="clear" w:color="auto" w:fill="FFFFFF"/>
            <w:vAlign w:val="center"/>
          </w:tcPr>
          <w:p w:rsidR="00302353" w:rsidRPr="00302353" w:rsidRDefault="00302353" w:rsidP="00302353">
            <w:pPr>
              <w:framePr w:w="9346" w:wrap="notBeside" w:vAnchor="text" w:hAnchor="text" w:xAlign="center" w:y="1"/>
              <w:widowControl w:val="0"/>
              <w:spacing w:after="0" w:line="220" w:lineRule="exact"/>
              <w:ind w:left="260"/>
              <w:rPr>
                <w:rFonts w:ascii="Times New Roman" w:hAnsi="Times New Roman"/>
                <w:sz w:val="32"/>
                <w:szCs w:val="32"/>
                <w:lang w:bidi="ru-RU"/>
              </w:rPr>
            </w:pPr>
            <w:r w:rsidRPr="00302353">
              <w:rPr>
                <w:rFonts w:ascii="Times New Roman" w:hAnsi="Times New Roman"/>
                <w:b/>
                <w:bCs/>
                <w:color w:val="000000"/>
                <w:shd w:val="clear" w:color="auto" w:fill="FFFFFF"/>
                <w:lang w:bidi="ru-RU"/>
              </w:rPr>
              <w:t>№ п/п</w:t>
            </w:r>
          </w:p>
        </w:tc>
        <w:tc>
          <w:tcPr>
            <w:tcW w:w="5102" w:type="dxa"/>
            <w:tcBorders>
              <w:top w:val="single" w:sz="4" w:space="0" w:color="auto"/>
              <w:left w:val="single" w:sz="4" w:space="0" w:color="auto"/>
            </w:tcBorders>
            <w:shd w:val="clear" w:color="auto" w:fill="FFFFFF"/>
            <w:vAlign w:val="center"/>
          </w:tcPr>
          <w:p w:rsidR="00302353" w:rsidRPr="00302353" w:rsidRDefault="00302353" w:rsidP="00302353">
            <w:pPr>
              <w:framePr w:w="9346" w:wrap="notBeside" w:vAnchor="text" w:hAnchor="text" w:xAlign="center" w:y="1"/>
              <w:widowControl w:val="0"/>
              <w:spacing w:after="0" w:line="220" w:lineRule="exact"/>
              <w:jc w:val="center"/>
              <w:rPr>
                <w:rFonts w:ascii="Times New Roman" w:hAnsi="Times New Roman"/>
                <w:sz w:val="32"/>
                <w:szCs w:val="32"/>
                <w:lang w:bidi="ru-RU"/>
              </w:rPr>
            </w:pPr>
            <w:r w:rsidRPr="00302353">
              <w:rPr>
                <w:rFonts w:ascii="Times New Roman" w:hAnsi="Times New Roman"/>
                <w:b/>
                <w:bCs/>
                <w:color w:val="000000"/>
                <w:shd w:val="clear" w:color="auto" w:fill="FFFFFF"/>
                <w:lang w:bidi="ru-RU"/>
              </w:rPr>
              <w:t>Наименование документа</w:t>
            </w:r>
          </w:p>
        </w:tc>
        <w:tc>
          <w:tcPr>
            <w:tcW w:w="3101" w:type="dxa"/>
            <w:tcBorders>
              <w:top w:val="single" w:sz="4" w:space="0" w:color="auto"/>
              <w:left w:val="single" w:sz="4" w:space="0" w:color="auto"/>
              <w:right w:val="single" w:sz="4" w:space="0" w:color="auto"/>
            </w:tcBorders>
            <w:shd w:val="clear" w:color="auto" w:fill="FFFFFF"/>
            <w:vAlign w:val="center"/>
          </w:tcPr>
          <w:p w:rsidR="00302353" w:rsidRPr="00302353" w:rsidRDefault="00302353" w:rsidP="00302353">
            <w:pPr>
              <w:framePr w:w="9346" w:wrap="notBeside" w:vAnchor="text" w:hAnchor="text" w:xAlign="center" w:y="1"/>
              <w:widowControl w:val="0"/>
              <w:spacing w:after="0" w:line="220" w:lineRule="exact"/>
              <w:jc w:val="center"/>
              <w:rPr>
                <w:rFonts w:ascii="Times New Roman" w:hAnsi="Times New Roman"/>
                <w:sz w:val="32"/>
                <w:szCs w:val="32"/>
                <w:lang w:bidi="ru-RU"/>
              </w:rPr>
            </w:pPr>
            <w:r w:rsidRPr="00302353">
              <w:rPr>
                <w:rFonts w:ascii="Times New Roman" w:hAnsi="Times New Roman"/>
                <w:b/>
                <w:bCs/>
                <w:color w:val="000000"/>
                <w:shd w:val="clear" w:color="auto" w:fill="FFFFFF"/>
                <w:lang w:bidi="ru-RU"/>
              </w:rPr>
              <w:t>Количество листов</w:t>
            </w:r>
          </w:p>
        </w:tc>
      </w:tr>
      <w:tr w:rsidR="00302353" w:rsidRPr="00302353" w:rsidTr="003A5D21">
        <w:trPr>
          <w:trHeight w:hRule="exact" w:val="298"/>
          <w:jc w:val="center"/>
        </w:trPr>
        <w:tc>
          <w:tcPr>
            <w:tcW w:w="1142" w:type="dxa"/>
            <w:tcBorders>
              <w:top w:val="single" w:sz="4" w:space="0" w:color="auto"/>
              <w:left w:val="single" w:sz="4" w:space="0" w:color="auto"/>
            </w:tcBorders>
            <w:shd w:val="clear" w:color="auto" w:fill="FFFFFF"/>
            <w:vAlign w:val="bottom"/>
          </w:tcPr>
          <w:p w:rsidR="00302353" w:rsidRPr="00302353" w:rsidRDefault="00302353" w:rsidP="00302353">
            <w:pPr>
              <w:framePr w:w="9346" w:wrap="notBeside" w:vAnchor="text" w:hAnchor="text" w:xAlign="center" w:y="1"/>
              <w:widowControl w:val="0"/>
              <w:spacing w:after="0" w:line="220" w:lineRule="exact"/>
              <w:jc w:val="center"/>
              <w:rPr>
                <w:rFonts w:ascii="Times New Roman" w:hAnsi="Times New Roman"/>
                <w:sz w:val="32"/>
                <w:szCs w:val="32"/>
                <w:lang w:bidi="ru-RU"/>
              </w:rPr>
            </w:pPr>
            <w:r w:rsidRPr="00302353">
              <w:rPr>
                <w:rFonts w:ascii="Times New Roman" w:hAnsi="Times New Roman"/>
                <w:b/>
                <w:bCs/>
                <w:color w:val="000000"/>
                <w:shd w:val="clear" w:color="auto" w:fill="FFFFFF"/>
                <w:lang w:bidi="ru-RU"/>
              </w:rPr>
              <w:t>1</w:t>
            </w:r>
          </w:p>
        </w:tc>
        <w:tc>
          <w:tcPr>
            <w:tcW w:w="5102" w:type="dxa"/>
            <w:tcBorders>
              <w:top w:val="single" w:sz="4" w:space="0" w:color="auto"/>
              <w:left w:val="single" w:sz="4" w:space="0" w:color="auto"/>
            </w:tcBorders>
            <w:shd w:val="clear" w:color="auto" w:fill="FFFFFF"/>
          </w:tcPr>
          <w:p w:rsidR="00302353" w:rsidRPr="00302353" w:rsidRDefault="00302353" w:rsidP="00302353">
            <w:pPr>
              <w:framePr w:w="9346"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c>
          <w:tcPr>
            <w:tcW w:w="3101" w:type="dxa"/>
            <w:tcBorders>
              <w:top w:val="single" w:sz="4" w:space="0" w:color="auto"/>
              <w:left w:val="single" w:sz="4" w:space="0" w:color="auto"/>
              <w:right w:val="single" w:sz="4" w:space="0" w:color="auto"/>
            </w:tcBorders>
            <w:shd w:val="clear" w:color="auto" w:fill="FFFFFF"/>
          </w:tcPr>
          <w:p w:rsidR="00302353" w:rsidRPr="00302353" w:rsidRDefault="00302353" w:rsidP="00302353">
            <w:pPr>
              <w:framePr w:w="9346"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r>
      <w:tr w:rsidR="00302353" w:rsidRPr="00302353" w:rsidTr="003A5D21">
        <w:trPr>
          <w:trHeight w:hRule="exact" w:val="302"/>
          <w:jc w:val="center"/>
        </w:trPr>
        <w:tc>
          <w:tcPr>
            <w:tcW w:w="1142" w:type="dxa"/>
            <w:tcBorders>
              <w:top w:val="single" w:sz="4" w:space="0" w:color="auto"/>
              <w:left w:val="single" w:sz="4" w:space="0" w:color="auto"/>
            </w:tcBorders>
            <w:shd w:val="clear" w:color="auto" w:fill="FFFFFF"/>
            <w:vAlign w:val="bottom"/>
          </w:tcPr>
          <w:p w:rsidR="00302353" w:rsidRPr="00302353" w:rsidRDefault="00302353" w:rsidP="00302353">
            <w:pPr>
              <w:framePr w:w="9346" w:wrap="notBeside" w:vAnchor="text" w:hAnchor="text" w:xAlign="center" w:y="1"/>
              <w:widowControl w:val="0"/>
              <w:spacing w:after="0" w:line="220" w:lineRule="exact"/>
              <w:jc w:val="center"/>
              <w:rPr>
                <w:rFonts w:ascii="Times New Roman" w:hAnsi="Times New Roman"/>
                <w:sz w:val="32"/>
                <w:szCs w:val="32"/>
                <w:lang w:bidi="ru-RU"/>
              </w:rPr>
            </w:pPr>
            <w:r w:rsidRPr="00302353">
              <w:rPr>
                <w:rFonts w:ascii="Times New Roman" w:hAnsi="Times New Roman"/>
                <w:b/>
                <w:bCs/>
                <w:color w:val="000000"/>
                <w:shd w:val="clear" w:color="auto" w:fill="FFFFFF"/>
                <w:lang w:bidi="ru-RU"/>
              </w:rPr>
              <w:t>2</w:t>
            </w:r>
          </w:p>
        </w:tc>
        <w:tc>
          <w:tcPr>
            <w:tcW w:w="5102" w:type="dxa"/>
            <w:tcBorders>
              <w:top w:val="single" w:sz="4" w:space="0" w:color="auto"/>
              <w:left w:val="single" w:sz="4" w:space="0" w:color="auto"/>
            </w:tcBorders>
            <w:shd w:val="clear" w:color="auto" w:fill="FFFFFF"/>
          </w:tcPr>
          <w:p w:rsidR="00302353" w:rsidRPr="00302353" w:rsidRDefault="00302353" w:rsidP="00302353">
            <w:pPr>
              <w:framePr w:w="9346"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c>
          <w:tcPr>
            <w:tcW w:w="3101" w:type="dxa"/>
            <w:tcBorders>
              <w:top w:val="single" w:sz="4" w:space="0" w:color="auto"/>
              <w:left w:val="single" w:sz="4" w:space="0" w:color="auto"/>
              <w:right w:val="single" w:sz="4" w:space="0" w:color="auto"/>
            </w:tcBorders>
            <w:shd w:val="clear" w:color="auto" w:fill="FFFFFF"/>
          </w:tcPr>
          <w:p w:rsidR="00302353" w:rsidRPr="00302353" w:rsidRDefault="00302353" w:rsidP="00302353">
            <w:pPr>
              <w:framePr w:w="9346"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r>
      <w:tr w:rsidR="00302353" w:rsidRPr="00302353" w:rsidTr="003A5D21">
        <w:trPr>
          <w:trHeight w:hRule="exact" w:val="312"/>
          <w:jc w:val="center"/>
        </w:trPr>
        <w:tc>
          <w:tcPr>
            <w:tcW w:w="1142" w:type="dxa"/>
            <w:tcBorders>
              <w:top w:val="single" w:sz="4" w:space="0" w:color="auto"/>
              <w:left w:val="single" w:sz="4" w:space="0" w:color="auto"/>
              <w:bottom w:val="single" w:sz="4" w:space="0" w:color="auto"/>
            </w:tcBorders>
            <w:shd w:val="clear" w:color="auto" w:fill="FFFFFF"/>
          </w:tcPr>
          <w:p w:rsidR="00302353" w:rsidRPr="00302353" w:rsidRDefault="00302353" w:rsidP="00302353">
            <w:pPr>
              <w:framePr w:w="9346"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c>
          <w:tcPr>
            <w:tcW w:w="5102" w:type="dxa"/>
            <w:tcBorders>
              <w:top w:val="single" w:sz="4" w:space="0" w:color="auto"/>
              <w:left w:val="single" w:sz="4" w:space="0" w:color="auto"/>
              <w:bottom w:val="single" w:sz="4" w:space="0" w:color="auto"/>
            </w:tcBorders>
            <w:shd w:val="clear" w:color="auto" w:fill="FFFFFF"/>
          </w:tcPr>
          <w:p w:rsidR="00302353" w:rsidRPr="00302353" w:rsidRDefault="00302353" w:rsidP="00302353">
            <w:pPr>
              <w:framePr w:w="9346"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302353" w:rsidRPr="00302353" w:rsidRDefault="00302353" w:rsidP="00302353">
            <w:pPr>
              <w:framePr w:w="9346" w:wrap="notBeside" w:vAnchor="text" w:hAnchor="text" w:xAlign="center" w:y="1"/>
              <w:widowControl w:val="0"/>
              <w:spacing w:after="0" w:line="240" w:lineRule="auto"/>
              <w:rPr>
                <w:rFonts w:ascii="Arial Unicode MS" w:eastAsia="Arial Unicode MS" w:hAnsi="Arial Unicode MS" w:cs="Arial Unicode MS"/>
                <w:color w:val="000000"/>
                <w:sz w:val="10"/>
                <w:szCs w:val="10"/>
                <w:lang w:bidi="ru-RU"/>
              </w:rPr>
            </w:pPr>
          </w:p>
        </w:tc>
      </w:tr>
    </w:tbl>
    <w:p w:rsidR="00302353" w:rsidRPr="00302353" w:rsidRDefault="00302353" w:rsidP="00302353">
      <w:pPr>
        <w:framePr w:w="9346" w:wrap="notBeside" w:vAnchor="text" w:hAnchor="text" w:xAlign="center" w:y="1"/>
        <w:widowControl w:val="0"/>
        <w:spacing w:after="0" w:line="278" w:lineRule="exact"/>
        <w:jc w:val="both"/>
        <w:rPr>
          <w:rFonts w:ascii="Arial Unicode MS" w:eastAsia="Arial Unicode MS" w:hAnsi="Arial Unicode MS" w:cs="Arial Unicode MS"/>
          <w:color w:val="000000"/>
          <w:sz w:val="24"/>
          <w:szCs w:val="24"/>
          <w:lang w:bidi="ru-RU"/>
        </w:rPr>
      </w:pPr>
      <w:r w:rsidRPr="00302353">
        <w:rPr>
          <w:rFonts w:ascii="Arial Unicode MS" w:eastAsia="Arial Unicode MS" w:hAnsi="Arial Unicode MS" w:cs="Arial Unicode MS"/>
          <w:color w:val="000000"/>
          <w:sz w:val="24"/>
          <w:szCs w:val="24"/>
          <w:lang w:bidi="ru-RU"/>
        </w:rPr>
        <w:t>(подпись члена семьи погибшего (умершего) гражданина,</w:t>
      </w:r>
    </w:p>
    <w:p w:rsidR="00302353" w:rsidRPr="00302353" w:rsidRDefault="00302353" w:rsidP="00302353">
      <w:pPr>
        <w:framePr w:w="9346" w:wrap="notBeside" w:vAnchor="text" w:hAnchor="text" w:xAlign="center" w:y="1"/>
        <w:widowControl w:val="0"/>
        <w:tabs>
          <w:tab w:val="left" w:pos="6269"/>
          <w:tab w:val="left" w:leader="underscore" w:pos="9322"/>
        </w:tabs>
        <w:spacing w:after="0" w:line="278" w:lineRule="exact"/>
        <w:jc w:val="both"/>
        <w:rPr>
          <w:rFonts w:ascii="Arial Unicode MS" w:eastAsia="Arial Unicode MS" w:hAnsi="Arial Unicode MS" w:cs="Arial Unicode MS"/>
          <w:color w:val="000000"/>
          <w:sz w:val="24"/>
          <w:szCs w:val="24"/>
          <w:lang w:bidi="ru-RU"/>
        </w:rPr>
      </w:pPr>
      <w:r w:rsidRPr="00302353">
        <w:rPr>
          <w:rFonts w:ascii="Arial Unicode MS" w:eastAsia="Arial Unicode MS" w:hAnsi="Arial Unicode MS" w:cs="Arial Unicode MS"/>
          <w:color w:val="000000"/>
          <w:sz w:val="24"/>
          <w:szCs w:val="24"/>
          <w:lang w:bidi="ru-RU"/>
        </w:rPr>
        <w:t>уволенного с военной службы)</w:t>
      </w:r>
      <w:r w:rsidRPr="00302353">
        <w:rPr>
          <w:rFonts w:ascii="Arial Unicode MS" w:eastAsia="Arial Unicode MS" w:hAnsi="Arial Unicode MS" w:cs="Arial Unicode MS"/>
          <w:color w:val="000000"/>
          <w:sz w:val="24"/>
          <w:szCs w:val="24"/>
          <w:lang w:bidi="ru-RU"/>
        </w:rPr>
        <w:tab/>
      </w:r>
      <w:r w:rsidRPr="00302353">
        <w:rPr>
          <w:rFonts w:ascii="Arial Unicode MS" w:eastAsia="Arial Unicode MS" w:hAnsi="Arial Unicode MS" w:cs="Arial Unicode MS"/>
          <w:color w:val="000000"/>
          <w:sz w:val="24"/>
          <w:szCs w:val="24"/>
          <w:lang w:bidi="ru-RU"/>
        </w:rPr>
        <w:tab/>
      </w:r>
    </w:p>
    <w:p w:rsidR="00302353" w:rsidRPr="00302353" w:rsidRDefault="00302353" w:rsidP="00302353">
      <w:pPr>
        <w:framePr w:w="9346" w:wrap="notBeside" w:vAnchor="text" w:hAnchor="text" w:xAlign="center" w:y="1"/>
        <w:widowControl w:val="0"/>
        <w:spacing w:after="0" w:line="278" w:lineRule="exact"/>
        <w:jc w:val="center"/>
        <w:rPr>
          <w:rFonts w:ascii="Arial Unicode MS" w:eastAsia="Arial Unicode MS" w:hAnsi="Arial Unicode MS" w:cs="Arial Unicode MS"/>
          <w:color w:val="000000"/>
          <w:sz w:val="24"/>
          <w:szCs w:val="24"/>
          <w:lang w:bidi="ru-RU"/>
        </w:rPr>
      </w:pPr>
      <w:r w:rsidRPr="00302353">
        <w:rPr>
          <w:rFonts w:ascii="Arial Unicode MS" w:eastAsia="Arial Unicode MS" w:hAnsi="Arial Unicode MS" w:cs="Arial Unicode MS"/>
          <w:color w:val="000000"/>
          <w:sz w:val="24"/>
          <w:szCs w:val="24"/>
          <w:lang w:bidi="ru-RU"/>
        </w:rPr>
        <w:t>(Ф.И.О. члена семьи погибшего (умершего) гражданина, уволенного с военной службы)</w:t>
      </w:r>
    </w:p>
    <w:p w:rsidR="00302353" w:rsidRPr="00302353" w:rsidRDefault="00302353" w:rsidP="00302353">
      <w:pPr>
        <w:framePr w:w="9346" w:wrap="notBeside" w:vAnchor="text" w:hAnchor="text" w:xAlign="center" w:y="1"/>
        <w:widowControl w:val="0"/>
        <w:spacing w:after="0" w:line="240" w:lineRule="auto"/>
        <w:rPr>
          <w:rFonts w:ascii="Arial Unicode MS" w:eastAsia="Arial Unicode MS" w:hAnsi="Arial Unicode MS" w:cs="Arial Unicode MS"/>
          <w:color w:val="000000"/>
          <w:sz w:val="2"/>
          <w:szCs w:val="2"/>
          <w:lang w:bidi="ru-RU"/>
        </w:rPr>
      </w:pPr>
    </w:p>
    <w:p w:rsidR="00302353" w:rsidRPr="00302353" w:rsidRDefault="00302353" w:rsidP="00302353">
      <w:pPr>
        <w:widowControl w:val="0"/>
        <w:spacing w:after="0" w:line="240" w:lineRule="auto"/>
        <w:rPr>
          <w:rFonts w:ascii="Arial Unicode MS" w:eastAsia="Arial Unicode MS" w:hAnsi="Arial Unicode MS" w:cs="Arial Unicode MS"/>
          <w:color w:val="000000"/>
          <w:sz w:val="2"/>
          <w:szCs w:val="2"/>
          <w:lang w:bidi="ru-RU"/>
        </w:rPr>
      </w:pPr>
    </w:p>
    <w:p w:rsidR="00302353" w:rsidRPr="00302353" w:rsidRDefault="00302353" w:rsidP="00302353">
      <w:pPr>
        <w:widowControl w:val="0"/>
        <w:tabs>
          <w:tab w:val="left" w:pos="734"/>
          <w:tab w:val="left" w:pos="1987"/>
        </w:tabs>
        <w:spacing w:before="10" w:after="0" w:line="278" w:lineRule="exact"/>
        <w:jc w:val="both"/>
        <w:rPr>
          <w:rFonts w:ascii="Times New Roman" w:hAnsi="Times New Roman"/>
          <w:b/>
          <w:bCs/>
          <w:lang w:bidi="ru-RU"/>
        </w:rPr>
      </w:pPr>
      <w:r w:rsidRPr="00302353">
        <w:rPr>
          <w:rFonts w:ascii="Times New Roman" w:hAnsi="Times New Roman"/>
          <w:b/>
          <w:bCs/>
          <w:color w:val="000000"/>
          <w:lang w:bidi="ru-RU"/>
        </w:rPr>
        <w:t>«</w:t>
      </w:r>
      <w:r w:rsidRPr="00302353">
        <w:rPr>
          <w:rFonts w:ascii="Times New Roman" w:hAnsi="Times New Roman"/>
          <w:b/>
          <w:bCs/>
          <w:color w:val="000000"/>
          <w:lang w:bidi="ru-RU"/>
        </w:rPr>
        <w:tab/>
        <w:t>»</w:t>
      </w:r>
      <w:r w:rsidRPr="00302353">
        <w:rPr>
          <w:rFonts w:ascii="Times New Roman" w:hAnsi="Times New Roman"/>
          <w:b/>
          <w:bCs/>
          <w:color w:val="000000"/>
          <w:lang w:bidi="ru-RU"/>
        </w:rPr>
        <w:tab/>
        <w:t>20 г.</w:t>
      </w:r>
    </w:p>
    <w:p w:rsidR="00517F71" w:rsidRDefault="00517F71" w:rsidP="0012262A">
      <w:pPr>
        <w:pStyle w:val="a8"/>
        <w:ind w:firstLine="709"/>
        <w:jc w:val="both"/>
      </w:pPr>
    </w:p>
    <w:p w:rsidR="00517F71" w:rsidRDefault="00517F71" w:rsidP="0012262A">
      <w:pPr>
        <w:pStyle w:val="a8"/>
        <w:ind w:firstLine="709"/>
        <w:jc w:val="both"/>
      </w:pPr>
      <w:r>
        <w:t xml:space="preserve">Источник: </w:t>
      </w:r>
      <w:hyperlink r:id="rId11" w:history="1">
        <w:r w:rsidRPr="00302353">
          <w:rPr>
            <w:rStyle w:val="a7"/>
          </w:rPr>
          <w:t>Российская Газета</w:t>
        </w:r>
      </w:hyperlink>
      <w:r>
        <w:t xml:space="preserve"> </w:t>
      </w:r>
    </w:p>
    <w:p w:rsidR="0012262A" w:rsidRDefault="0012262A" w:rsidP="0012262A">
      <w:pPr>
        <w:pStyle w:val="a8"/>
        <w:ind w:firstLine="709"/>
        <w:jc w:val="both"/>
      </w:pPr>
    </w:p>
    <w:p w:rsidR="0012262A" w:rsidRDefault="0012262A" w:rsidP="0012262A">
      <w:pPr>
        <w:pStyle w:val="a8"/>
        <w:ind w:firstLine="709"/>
        <w:jc w:val="both"/>
      </w:pPr>
    </w:p>
    <w:p w:rsidR="00957D74" w:rsidRDefault="00957D74" w:rsidP="00957D74">
      <w:pPr>
        <w:pStyle w:val="a8"/>
        <w:ind w:firstLine="709"/>
        <w:jc w:val="both"/>
      </w:pPr>
    </w:p>
    <w:p w:rsidR="00DC1FF0" w:rsidRPr="00622D64" w:rsidRDefault="00DC1FF0">
      <w:pPr>
        <w:pStyle w:val="ConsPlusNormal"/>
        <w:jc w:val="right"/>
      </w:pPr>
    </w:p>
    <w:p w:rsidR="00DC1FF0" w:rsidRPr="00622D64" w:rsidRDefault="00DC1FF0">
      <w:pPr>
        <w:pStyle w:val="ConsPlusNormal"/>
        <w:jc w:val="right"/>
      </w:pPr>
    </w:p>
    <w:p w:rsidR="00DC1FF0" w:rsidRPr="00DC1FF0" w:rsidRDefault="00DC1FF0" w:rsidP="00DC1FF0">
      <w:pPr>
        <w:pStyle w:val="ConsPlusNormal"/>
        <w:pBdr>
          <w:top w:val="single" w:sz="6" w:space="0" w:color="auto"/>
        </w:pBdr>
        <w:spacing w:before="100" w:after="100"/>
        <w:jc w:val="both"/>
        <w:rPr>
          <w:sz w:val="2"/>
          <w:szCs w:val="2"/>
        </w:rPr>
      </w:pPr>
    </w:p>
    <w:p w:rsidR="00DC1FF0" w:rsidRPr="0081096D" w:rsidRDefault="00DC1FF0" w:rsidP="00DC1FF0">
      <w:pPr>
        <w:pStyle w:val="ConsPlusNormal"/>
        <w:ind w:firstLine="540"/>
        <w:jc w:val="both"/>
        <w:rPr>
          <w:sz w:val="22"/>
          <w:szCs w:val="22"/>
        </w:rPr>
      </w:pPr>
      <w:r w:rsidRPr="0081096D">
        <w:rPr>
          <w:sz w:val="22"/>
          <w:szCs w:val="22"/>
        </w:rPr>
        <w:t>Нужна помощь военного юриста</w:t>
      </w:r>
      <w:r w:rsidR="0012262A">
        <w:rPr>
          <w:sz w:val="22"/>
          <w:szCs w:val="22"/>
        </w:rPr>
        <w:t xml:space="preserve"> по вопросам выплаты денежного довольствия военнослужащим</w:t>
      </w:r>
      <w:r w:rsidRPr="0081096D">
        <w:rPr>
          <w:sz w:val="22"/>
          <w:szCs w:val="22"/>
        </w:rPr>
        <w:t xml:space="preserve">? </w:t>
      </w:r>
    </w:p>
    <w:p w:rsidR="00DC1FF0" w:rsidRPr="0081096D" w:rsidRDefault="00DC1FF0" w:rsidP="00DC1FF0">
      <w:pPr>
        <w:pStyle w:val="ConsPlusNormal"/>
        <w:ind w:firstLine="540"/>
        <w:jc w:val="both"/>
        <w:rPr>
          <w:sz w:val="22"/>
          <w:szCs w:val="22"/>
        </w:rPr>
      </w:pPr>
      <w:r w:rsidRPr="0081096D">
        <w:rPr>
          <w:sz w:val="22"/>
          <w:szCs w:val="22"/>
        </w:rPr>
        <w:t>Нужна профессиональная юридическая консультация</w:t>
      </w:r>
      <w:r w:rsidR="00CF66AA" w:rsidRPr="0081096D">
        <w:rPr>
          <w:sz w:val="22"/>
          <w:szCs w:val="22"/>
        </w:rPr>
        <w:t xml:space="preserve"> на человеческом языке</w:t>
      </w:r>
      <w:r w:rsidRPr="0081096D">
        <w:rPr>
          <w:sz w:val="22"/>
          <w:szCs w:val="22"/>
        </w:rPr>
        <w:t>?</w:t>
      </w:r>
    </w:p>
    <w:p w:rsidR="00D73D69" w:rsidRDefault="00DC1FF0" w:rsidP="00DC1FF0">
      <w:pPr>
        <w:pStyle w:val="ConsPlusNormal"/>
        <w:ind w:firstLine="540"/>
        <w:jc w:val="both"/>
        <w:rPr>
          <w:sz w:val="22"/>
          <w:szCs w:val="22"/>
        </w:rPr>
      </w:pPr>
      <w:r w:rsidRPr="0081096D">
        <w:rPr>
          <w:sz w:val="22"/>
          <w:szCs w:val="22"/>
        </w:rPr>
        <w:t>Нужен образец заявления, иска в суд?</w:t>
      </w:r>
      <w:r w:rsidR="00D73D69" w:rsidRPr="00D73D69">
        <w:rPr>
          <w:sz w:val="22"/>
          <w:szCs w:val="22"/>
        </w:rPr>
        <w:t xml:space="preserve"> </w:t>
      </w:r>
    </w:p>
    <w:p w:rsidR="00DC1FF0" w:rsidRPr="0081096D" w:rsidRDefault="00D73D69" w:rsidP="00DC1FF0">
      <w:pPr>
        <w:pStyle w:val="ConsPlusNormal"/>
        <w:ind w:firstLine="540"/>
        <w:jc w:val="both"/>
        <w:rPr>
          <w:sz w:val="22"/>
          <w:szCs w:val="22"/>
        </w:rPr>
      </w:pPr>
      <w:r>
        <w:rPr>
          <w:sz w:val="22"/>
          <w:szCs w:val="22"/>
        </w:rPr>
        <w:t>Нужно представ</w:t>
      </w:r>
      <w:r w:rsidR="0012262A">
        <w:rPr>
          <w:sz w:val="22"/>
          <w:szCs w:val="22"/>
        </w:rPr>
        <w:t>ить Ваши интересы</w:t>
      </w:r>
      <w:r>
        <w:rPr>
          <w:sz w:val="22"/>
          <w:szCs w:val="22"/>
        </w:rPr>
        <w:t xml:space="preserve"> в военном</w:t>
      </w:r>
      <w:r w:rsidR="0012262A">
        <w:rPr>
          <w:sz w:val="22"/>
          <w:szCs w:val="22"/>
        </w:rPr>
        <w:t xml:space="preserve"> (гарнизонном, окружном, Верховном или Конституционном </w:t>
      </w:r>
      <w:r>
        <w:rPr>
          <w:sz w:val="22"/>
          <w:szCs w:val="22"/>
        </w:rPr>
        <w:t>суде</w:t>
      </w:r>
      <w:r w:rsidR="0012262A">
        <w:rPr>
          <w:sz w:val="22"/>
          <w:szCs w:val="22"/>
        </w:rPr>
        <w:t>)</w:t>
      </w:r>
      <w:r>
        <w:rPr>
          <w:sz w:val="22"/>
          <w:szCs w:val="22"/>
        </w:rPr>
        <w:t>?</w:t>
      </w:r>
    </w:p>
    <w:p w:rsidR="00DC1FF0" w:rsidRPr="00133600" w:rsidRDefault="00DC1FF0" w:rsidP="00DC1FF0">
      <w:pPr>
        <w:pStyle w:val="ConsPlusNormal"/>
        <w:ind w:firstLine="540"/>
        <w:jc w:val="both"/>
        <w:rPr>
          <w:sz w:val="22"/>
          <w:szCs w:val="22"/>
        </w:rPr>
      </w:pPr>
    </w:p>
    <w:p w:rsidR="00DC1FF0" w:rsidRPr="00133600" w:rsidRDefault="00DC1FF0" w:rsidP="00DC1FF0">
      <w:pPr>
        <w:pStyle w:val="ConsPlusNormal"/>
        <w:ind w:firstLine="540"/>
        <w:jc w:val="both"/>
        <w:rPr>
          <w:sz w:val="22"/>
          <w:szCs w:val="22"/>
        </w:rPr>
      </w:pPr>
      <w:r w:rsidRPr="0081096D">
        <w:rPr>
          <w:b/>
          <w:sz w:val="22"/>
          <w:szCs w:val="22"/>
        </w:rPr>
        <w:t>Заходите</w:t>
      </w:r>
      <w:r w:rsidRPr="0081096D">
        <w:rPr>
          <w:sz w:val="22"/>
          <w:szCs w:val="22"/>
        </w:rPr>
        <w:t>:</w:t>
      </w:r>
      <w:r w:rsidRPr="00133600">
        <w:rPr>
          <w:sz w:val="22"/>
          <w:szCs w:val="22"/>
        </w:rPr>
        <w:t xml:space="preserve"> </w:t>
      </w:r>
      <w:hyperlink r:id="rId12" w:history="1">
        <w:r w:rsidR="00CE05DB" w:rsidRPr="00506CA7">
          <w:rPr>
            <w:rStyle w:val="a7"/>
            <w:sz w:val="22"/>
            <w:szCs w:val="22"/>
          </w:rPr>
          <w:t>http://www.</w:t>
        </w:r>
        <w:r w:rsidR="00CE05DB" w:rsidRPr="00506CA7">
          <w:rPr>
            <w:rStyle w:val="a7"/>
            <w:sz w:val="22"/>
            <w:szCs w:val="22"/>
            <w:lang w:val="en-US"/>
          </w:rPr>
          <w:t>voensud</w:t>
        </w:r>
        <w:r w:rsidR="00CE05DB" w:rsidRPr="00506CA7">
          <w:rPr>
            <w:rStyle w:val="a7"/>
            <w:sz w:val="22"/>
            <w:szCs w:val="22"/>
          </w:rPr>
          <w:t>-</w:t>
        </w:r>
        <w:r w:rsidR="00CE05DB" w:rsidRPr="00506CA7">
          <w:rPr>
            <w:rStyle w:val="a7"/>
            <w:sz w:val="22"/>
            <w:szCs w:val="22"/>
            <w:lang w:val="en-US"/>
          </w:rPr>
          <w:t>mo</w:t>
        </w:r>
        <w:r w:rsidR="00CE05DB" w:rsidRPr="00506CA7">
          <w:rPr>
            <w:rStyle w:val="a7"/>
            <w:sz w:val="22"/>
            <w:szCs w:val="22"/>
          </w:rPr>
          <w:t>.ru/</w:t>
        </w:r>
      </w:hyperlink>
    </w:p>
    <w:p w:rsidR="00B539D9" w:rsidRDefault="00DC1FF0" w:rsidP="00B539D9">
      <w:pPr>
        <w:pStyle w:val="ConsPlusNormal"/>
        <w:ind w:firstLine="540"/>
        <w:jc w:val="both"/>
        <w:rPr>
          <w:color w:val="0070C0"/>
          <w:sz w:val="22"/>
          <w:szCs w:val="22"/>
          <w:u w:val="single"/>
        </w:rPr>
      </w:pPr>
      <w:r w:rsidRPr="0081096D">
        <w:rPr>
          <w:b/>
          <w:sz w:val="22"/>
          <w:szCs w:val="22"/>
        </w:rPr>
        <w:t>Пишите</w:t>
      </w:r>
      <w:r w:rsidRPr="0081096D">
        <w:rPr>
          <w:sz w:val="22"/>
          <w:szCs w:val="22"/>
        </w:rPr>
        <w:t>:</w:t>
      </w:r>
      <w:r w:rsidRPr="00133600">
        <w:rPr>
          <w:sz w:val="22"/>
          <w:szCs w:val="22"/>
        </w:rPr>
        <w:t xml:space="preserve"> </w:t>
      </w:r>
      <w:hyperlink r:id="rId13" w:history="1">
        <w:r w:rsidR="00B539D9" w:rsidRPr="00506CA7">
          <w:rPr>
            <w:rStyle w:val="a7"/>
            <w:sz w:val="22"/>
            <w:szCs w:val="22"/>
          </w:rPr>
          <w:t>sud-mo@yandex.ru</w:t>
        </w:r>
      </w:hyperlink>
    </w:p>
    <w:p w:rsidR="00DC1FF0" w:rsidRPr="00133600" w:rsidRDefault="00DC1FF0" w:rsidP="00B539D9">
      <w:pPr>
        <w:pStyle w:val="ConsPlusNormal"/>
        <w:ind w:firstLine="540"/>
        <w:jc w:val="both"/>
        <w:rPr>
          <w:sz w:val="22"/>
          <w:szCs w:val="22"/>
        </w:rPr>
      </w:pPr>
      <w:r w:rsidRPr="0081096D">
        <w:rPr>
          <w:b/>
          <w:sz w:val="22"/>
          <w:szCs w:val="22"/>
        </w:rPr>
        <w:t>Звоните</w:t>
      </w:r>
      <w:r w:rsidRPr="0081096D">
        <w:rPr>
          <w:sz w:val="22"/>
          <w:szCs w:val="22"/>
        </w:rPr>
        <w:t>:</w:t>
      </w:r>
      <w:r w:rsidRPr="00B539D9">
        <w:rPr>
          <w:color w:val="0070C0"/>
          <w:sz w:val="22"/>
          <w:szCs w:val="22"/>
        </w:rPr>
        <w:t xml:space="preserve"> </w:t>
      </w:r>
      <w:r w:rsidR="00B539D9" w:rsidRPr="006F5EC7">
        <w:rPr>
          <w:rFonts w:ascii="Times New Roman" w:hAnsi="Times New Roman"/>
          <w:b/>
          <w:color w:val="0070C0"/>
          <w:sz w:val="16"/>
          <w:szCs w:val="16"/>
        </w:rPr>
        <w:t>+7-925-055-82-55</w:t>
      </w:r>
      <w:r w:rsidR="00B539D9">
        <w:rPr>
          <w:rFonts w:ascii="Times New Roman" w:hAnsi="Times New Roman"/>
          <w:b/>
          <w:color w:val="0070C0"/>
          <w:sz w:val="16"/>
          <w:szCs w:val="16"/>
        </w:rPr>
        <w:t xml:space="preserve"> </w:t>
      </w:r>
      <w:r w:rsidR="00B539D9" w:rsidRPr="006F5EC7">
        <w:rPr>
          <w:rFonts w:ascii="Times New Roman" w:hAnsi="Times New Roman"/>
          <w:sz w:val="16"/>
          <w:szCs w:val="16"/>
        </w:rPr>
        <w:t>(Мегафон Москва)</w:t>
      </w:r>
      <w:r w:rsidR="0026101B">
        <w:rPr>
          <w:rFonts w:ascii="Times New Roman" w:hAnsi="Times New Roman"/>
          <w:sz w:val="16"/>
          <w:szCs w:val="16"/>
        </w:rPr>
        <w:t xml:space="preserve">, </w:t>
      </w:r>
      <w:r w:rsidR="00B539D9" w:rsidRPr="006F5EC7">
        <w:rPr>
          <w:rFonts w:ascii="Times New Roman" w:hAnsi="Times New Roman"/>
          <w:b/>
          <w:color w:val="0070C0"/>
          <w:sz w:val="16"/>
          <w:szCs w:val="16"/>
        </w:rPr>
        <w:t>+7-9</w:t>
      </w:r>
      <w:r w:rsidR="00B539D9" w:rsidRPr="00290DD4">
        <w:rPr>
          <w:rFonts w:ascii="Times New Roman" w:hAnsi="Times New Roman"/>
          <w:b/>
          <w:color w:val="0070C0"/>
          <w:sz w:val="16"/>
          <w:szCs w:val="16"/>
        </w:rPr>
        <w:t>1</w:t>
      </w:r>
      <w:r w:rsidR="00B539D9" w:rsidRPr="006F5EC7">
        <w:rPr>
          <w:rFonts w:ascii="Times New Roman" w:hAnsi="Times New Roman"/>
          <w:b/>
          <w:color w:val="0070C0"/>
          <w:sz w:val="16"/>
          <w:szCs w:val="16"/>
        </w:rPr>
        <w:t>5-0</w:t>
      </w:r>
      <w:r w:rsidR="00B539D9" w:rsidRPr="00290DD4">
        <w:rPr>
          <w:rFonts w:ascii="Times New Roman" w:hAnsi="Times New Roman"/>
          <w:b/>
          <w:color w:val="0070C0"/>
          <w:sz w:val="16"/>
          <w:szCs w:val="16"/>
        </w:rPr>
        <w:t>10</w:t>
      </w:r>
      <w:r w:rsidR="00B539D9" w:rsidRPr="006F5EC7">
        <w:rPr>
          <w:rFonts w:ascii="Times New Roman" w:hAnsi="Times New Roman"/>
          <w:b/>
          <w:color w:val="0070C0"/>
          <w:sz w:val="16"/>
          <w:szCs w:val="16"/>
        </w:rPr>
        <w:t>-</w:t>
      </w:r>
      <w:r w:rsidR="00B539D9" w:rsidRPr="00290DD4">
        <w:rPr>
          <w:rFonts w:ascii="Times New Roman" w:hAnsi="Times New Roman"/>
          <w:b/>
          <w:color w:val="0070C0"/>
          <w:sz w:val="16"/>
          <w:szCs w:val="16"/>
        </w:rPr>
        <w:t>94</w:t>
      </w:r>
      <w:r w:rsidR="00B539D9" w:rsidRPr="006F5EC7">
        <w:rPr>
          <w:rFonts w:ascii="Times New Roman" w:hAnsi="Times New Roman"/>
          <w:b/>
          <w:color w:val="0070C0"/>
          <w:sz w:val="16"/>
          <w:szCs w:val="16"/>
        </w:rPr>
        <w:t>-</w:t>
      </w:r>
      <w:r w:rsidR="00B539D9" w:rsidRPr="00290DD4">
        <w:rPr>
          <w:rFonts w:ascii="Times New Roman" w:hAnsi="Times New Roman"/>
          <w:b/>
          <w:color w:val="0070C0"/>
          <w:sz w:val="16"/>
          <w:szCs w:val="16"/>
        </w:rPr>
        <w:t>77</w:t>
      </w:r>
      <w:r w:rsidR="00B539D9">
        <w:rPr>
          <w:rFonts w:ascii="Times New Roman" w:hAnsi="Times New Roman"/>
          <w:b/>
          <w:color w:val="0070C0"/>
          <w:sz w:val="16"/>
          <w:szCs w:val="16"/>
        </w:rPr>
        <w:t xml:space="preserve"> </w:t>
      </w:r>
      <w:r w:rsidR="00B539D9" w:rsidRPr="006F5EC7">
        <w:rPr>
          <w:rFonts w:ascii="Times New Roman" w:hAnsi="Times New Roman"/>
          <w:sz w:val="16"/>
          <w:szCs w:val="16"/>
        </w:rPr>
        <w:t>(</w:t>
      </w:r>
      <w:r w:rsidR="00B539D9">
        <w:rPr>
          <w:rFonts w:ascii="Times New Roman" w:hAnsi="Times New Roman"/>
          <w:sz w:val="16"/>
          <w:szCs w:val="16"/>
        </w:rPr>
        <w:t>МТС</w:t>
      </w:r>
      <w:r w:rsidR="00B539D9" w:rsidRPr="006F5EC7">
        <w:rPr>
          <w:rFonts w:ascii="Times New Roman" w:hAnsi="Times New Roman"/>
          <w:sz w:val="16"/>
          <w:szCs w:val="16"/>
        </w:rPr>
        <w:t xml:space="preserve"> Москва)</w:t>
      </w:r>
      <w:r w:rsidR="0026101B">
        <w:rPr>
          <w:rFonts w:ascii="Times New Roman" w:hAnsi="Times New Roman"/>
          <w:sz w:val="16"/>
          <w:szCs w:val="16"/>
        </w:rPr>
        <w:t xml:space="preserve">, </w:t>
      </w:r>
      <w:r w:rsidR="00B539D9" w:rsidRPr="006F5EC7">
        <w:rPr>
          <w:rFonts w:ascii="Times New Roman" w:hAnsi="Times New Roman"/>
          <w:b/>
          <w:color w:val="0070C0"/>
          <w:sz w:val="16"/>
          <w:szCs w:val="16"/>
        </w:rPr>
        <w:t>+7-9</w:t>
      </w:r>
      <w:r w:rsidR="00B539D9">
        <w:rPr>
          <w:rFonts w:ascii="Times New Roman" w:hAnsi="Times New Roman"/>
          <w:b/>
          <w:color w:val="0070C0"/>
          <w:sz w:val="16"/>
          <w:szCs w:val="16"/>
        </w:rPr>
        <w:t>05</w:t>
      </w:r>
      <w:r w:rsidR="00B539D9" w:rsidRPr="006F5EC7">
        <w:rPr>
          <w:rFonts w:ascii="Times New Roman" w:hAnsi="Times New Roman"/>
          <w:b/>
          <w:color w:val="0070C0"/>
          <w:sz w:val="16"/>
          <w:szCs w:val="16"/>
        </w:rPr>
        <w:t>-</w:t>
      </w:r>
      <w:r w:rsidR="00B539D9">
        <w:rPr>
          <w:rFonts w:ascii="Times New Roman" w:hAnsi="Times New Roman"/>
          <w:b/>
          <w:color w:val="0070C0"/>
          <w:sz w:val="16"/>
          <w:szCs w:val="16"/>
        </w:rPr>
        <w:t>794</w:t>
      </w:r>
      <w:r w:rsidR="00B539D9" w:rsidRPr="006F5EC7">
        <w:rPr>
          <w:rFonts w:ascii="Times New Roman" w:hAnsi="Times New Roman"/>
          <w:b/>
          <w:color w:val="0070C0"/>
          <w:sz w:val="16"/>
          <w:szCs w:val="16"/>
        </w:rPr>
        <w:t>-</w:t>
      </w:r>
      <w:r w:rsidR="00B539D9">
        <w:rPr>
          <w:rFonts w:ascii="Times New Roman" w:hAnsi="Times New Roman"/>
          <w:b/>
          <w:color w:val="0070C0"/>
          <w:sz w:val="16"/>
          <w:szCs w:val="16"/>
        </w:rPr>
        <w:t>38</w:t>
      </w:r>
      <w:r w:rsidR="00B539D9" w:rsidRPr="006F5EC7">
        <w:rPr>
          <w:rFonts w:ascii="Times New Roman" w:hAnsi="Times New Roman"/>
          <w:b/>
          <w:color w:val="0070C0"/>
          <w:sz w:val="16"/>
          <w:szCs w:val="16"/>
        </w:rPr>
        <w:t>-5</w:t>
      </w:r>
      <w:r w:rsidR="00B539D9">
        <w:rPr>
          <w:rFonts w:ascii="Times New Roman" w:hAnsi="Times New Roman"/>
          <w:b/>
          <w:color w:val="0070C0"/>
          <w:sz w:val="16"/>
          <w:szCs w:val="16"/>
        </w:rPr>
        <w:t xml:space="preserve">0 </w:t>
      </w:r>
      <w:r w:rsidR="00B539D9" w:rsidRPr="006F5EC7">
        <w:rPr>
          <w:rFonts w:ascii="Times New Roman" w:hAnsi="Times New Roman"/>
          <w:sz w:val="16"/>
          <w:szCs w:val="16"/>
        </w:rPr>
        <w:t>(</w:t>
      </w:r>
      <w:r w:rsidR="00B539D9">
        <w:rPr>
          <w:rFonts w:ascii="Times New Roman" w:hAnsi="Times New Roman"/>
          <w:sz w:val="16"/>
          <w:szCs w:val="16"/>
        </w:rPr>
        <w:t>Билайн</w:t>
      </w:r>
      <w:r w:rsidR="00B539D9" w:rsidRPr="006F5EC7">
        <w:rPr>
          <w:rFonts w:ascii="Times New Roman" w:hAnsi="Times New Roman"/>
          <w:sz w:val="16"/>
          <w:szCs w:val="16"/>
        </w:rPr>
        <w:t xml:space="preserve"> Москва)</w:t>
      </w:r>
    </w:p>
    <w:p w:rsidR="00DC1FF0" w:rsidRPr="00133600" w:rsidRDefault="00DC1FF0" w:rsidP="00DC1FF0">
      <w:pPr>
        <w:pStyle w:val="ConsPlusNormal"/>
        <w:ind w:firstLine="540"/>
        <w:jc w:val="both"/>
        <w:rPr>
          <w:sz w:val="22"/>
          <w:szCs w:val="22"/>
        </w:rPr>
      </w:pPr>
    </w:p>
    <w:p w:rsidR="00CF66AA" w:rsidRPr="00133600" w:rsidRDefault="00CF66AA" w:rsidP="00DC1FF0">
      <w:pPr>
        <w:pStyle w:val="ConsPlusNormal"/>
        <w:ind w:firstLine="540"/>
        <w:jc w:val="both"/>
        <w:rPr>
          <w:sz w:val="22"/>
          <w:szCs w:val="22"/>
        </w:rPr>
      </w:pPr>
      <w:r w:rsidRPr="00133600">
        <w:rPr>
          <w:sz w:val="22"/>
          <w:szCs w:val="22"/>
        </w:rPr>
        <w:t xml:space="preserve">Мы будем </w:t>
      </w:r>
      <w:r w:rsidR="00133600" w:rsidRPr="00133600">
        <w:rPr>
          <w:sz w:val="22"/>
          <w:szCs w:val="22"/>
        </w:rPr>
        <w:t>признательны,</w:t>
      </w:r>
      <w:r w:rsidRPr="00133600">
        <w:rPr>
          <w:sz w:val="22"/>
          <w:szCs w:val="22"/>
        </w:rPr>
        <w:t xml:space="preserve"> если </w:t>
      </w:r>
      <w:r w:rsidR="0081096D">
        <w:rPr>
          <w:sz w:val="22"/>
          <w:szCs w:val="22"/>
        </w:rPr>
        <w:t>В</w:t>
      </w:r>
      <w:r w:rsidRPr="00133600">
        <w:rPr>
          <w:sz w:val="22"/>
          <w:szCs w:val="22"/>
        </w:rPr>
        <w:t xml:space="preserve">ы окажете помощь </w:t>
      </w:r>
      <w:r w:rsidR="00B539D9">
        <w:rPr>
          <w:sz w:val="22"/>
          <w:szCs w:val="22"/>
        </w:rPr>
        <w:t>в</w:t>
      </w:r>
      <w:r w:rsidRPr="00133600">
        <w:rPr>
          <w:sz w:val="22"/>
          <w:szCs w:val="22"/>
        </w:rPr>
        <w:t xml:space="preserve"> развити</w:t>
      </w:r>
      <w:r w:rsidR="00B539D9">
        <w:rPr>
          <w:sz w:val="22"/>
          <w:szCs w:val="22"/>
        </w:rPr>
        <w:t>и</w:t>
      </w:r>
      <w:r w:rsidRPr="00133600">
        <w:rPr>
          <w:sz w:val="22"/>
          <w:szCs w:val="22"/>
        </w:rPr>
        <w:t xml:space="preserve"> нашего сайта:</w:t>
      </w:r>
    </w:p>
    <w:p w:rsidR="00CF66AA" w:rsidRPr="00133600" w:rsidRDefault="00CF66AA" w:rsidP="00CF66AA">
      <w:pPr>
        <w:pStyle w:val="ConsPlusNormal"/>
        <w:ind w:firstLine="540"/>
        <w:jc w:val="both"/>
        <w:rPr>
          <w:sz w:val="22"/>
          <w:szCs w:val="22"/>
        </w:rPr>
      </w:pPr>
    </w:p>
    <w:p w:rsidR="00CF66AA" w:rsidRPr="00133600" w:rsidRDefault="00057597" w:rsidP="00057597">
      <w:pPr>
        <w:pStyle w:val="ConsPlusNormal"/>
        <w:ind w:left="567"/>
        <w:jc w:val="both"/>
        <w:rPr>
          <w:sz w:val="22"/>
          <w:szCs w:val="22"/>
        </w:rPr>
      </w:pPr>
      <w:r>
        <w:rPr>
          <w:sz w:val="22"/>
          <w:szCs w:val="22"/>
        </w:rPr>
        <w:t xml:space="preserve">- </w:t>
      </w:r>
      <w:r w:rsidR="00CF66AA" w:rsidRPr="00133600">
        <w:rPr>
          <w:sz w:val="22"/>
          <w:szCs w:val="22"/>
        </w:rPr>
        <w:t xml:space="preserve">разместив ссылки на наш сайт </w:t>
      </w:r>
      <w:hyperlink r:id="rId14" w:history="1">
        <w:r w:rsidR="00CE05DB" w:rsidRPr="00CE05DB">
          <w:rPr>
            <w:color w:val="0070C0"/>
            <w:sz w:val="22"/>
            <w:szCs w:val="22"/>
          </w:rPr>
          <w:t>http://www.</w:t>
        </w:r>
        <w:r w:rsidR="00CE05DB" w:rsidRPr="00CE05DB">
          <w:rPr>
            <w:color w:val="0070C0"/>
            <w:sz w:val="22"/>
            <w:szCs w:val="22"/>
            <w:lang w:val="en-US"/>
          </w:rPr>
          <w:t>voensud</w:t>
        </w:r>
        <w:r w:rsidR="00CE05DB" w:rsidRPr="00CE05DB">
          <w:rPr>
            <w:color w:val="0070C0"/>
            <w:sz w:val="22"/>
            <w:szCs w:val="22"/>
          </w:rPr>
          <w:t>-</w:t>
        </w:r>
        <w:r w:rsidR="00CE05DB" w:rsidRPr="00CE05DB">
          <w:rPr>
            <w:color w:val="0070C0"/>
            <w:sz w:val="22"/>
            <w:szCs w:val="22"/>
            <w:lang w:val="en-US"/>
          </w:rPr>
          <w:t>mo</w:t>
        </w:r>
        <w:r w:rsidR="00CE05DB" w:rsidRPr="00CE05DB">
          <w:rPr>
            <w:color w:val="0070C0"/>
            <w:sz w:val="22"/>
            <w:szCs w:val="22"/>
          </w:rPr>
          <w:t>.ru/</w:t>
        </w:r>
      </w:hyperlink>
      <w:r w:rsidR="00CF66AA" w:rsidRPr="00133600">
        <w:rPr>
          <w:color w:val="0070C0"/>
          <w:sz w:val="22"/>
          <w:szCs w:val="22"/>
        </w:rPr>
        <w:t xml:space="preserve"> </w:t>
      </w:r>
      <w:r w:rsidR="00CF66AA" w:rsidRPr="00133600">
        <w:rPr>
          <w:sz w:val="22"/>
          <w:szCs w:val="22"/>
        </w:rPr>
        <w:t xml:space="preserve">в Интернете. </w:t>
      </w:r>
    </w:p>
    <w:p w:rsidR="00133600" w:rsidRPr="00133600" w:rsidRDefault="00133600" w:rsidP="00133600">
      <w:pPr>
        <w:pStyle w:val="ConsPlusNormal"/>
        <w:ind w:left="1260"/>
        <w:jc w:val="both"/>
        <w:rPr>
          <w:sz w:val="22"/>
          <w:szCs w:val="22"/>
        </w:rPr>
      </w:pPr>
    </w:p>
    <w:p w:rsidR="00DC1FF0" w:rsidRPr="00057597" w:rsidRDefault="00DC1FF0" w:rsidP="0012262A">
      <w:pPr>
        <w:pStyle w:val="ConsPlusNormal"/>
        <w:ind w:firstLine="539"/>
        <w:jc w:val="both"/>
        <w:rPr>
          <w:i/>
          <w:sz w:val="22"/>
          <w:szCs w:val="22"/>
        </w:rPr>
      </w:pPr>
      <w:r w:rsidRPr="00057597">
        <w:rPr>
          <w:i/>
          <w:sz w:val="22"/>
          <w:szCs w:val="22"/>
        </w:rPr>
        <w:t>СПАСИБО!</w:t>
      </w:r>
    </w:p>
    <w:p w:rsidR="00AB7648" w:rsidRPr="00057597" w:rsidRDefault="00CE05DB" w:rsidP="0012262A">
      <w:pPr>
        <w:pStyle w:val="ConsPlusNormal"/>
        <w:ind w:firstLine="539"/>
        <w:jc w:val="both"/>
        <w:rPr>
          <w:i/>
          <w:sz w:val="22"/>
          <w:szCs w:val="22"/>
        </w:rPr>
      </w:pPr>
      <w:r w:rsidRPr="00057597">
        <w:rPr>
          <w:i/>
          <w:sz w:val="22"/>
          <w:szCs w:val="22"/>
        </w:rPr>
        <w:t xml:space="preserve">С уважением, </w:t>
      </w:r>
    </w:p>
    <w:p w:rsidR="00DC1FF0" w:rsidRPr="00057597" w:rsidRDefault="00CE05DB" w:rsidP="0012262A">
      <w:pPr>
        <w:pStyle w:val="ConsPlusNormal"/>
        <w:ind w:firstLine="539"/>
        <w:jc w:val="both"/>
        <w:rPr>
          <w:i/>
          <w:sz w:val="22"/>
          <w:szCs w:val="22"/>
        </w:rPr>
      </w:pPr>
      <w:r w:rsidRPr="00057597">
        <w:rPr>
          <w:i/>
          <w:sz w:val="22"/>
          <w:szCs w:val="22"/>
        </w:rPr>
        <w:t>команда ЮК «СТРАТЕГИЯ»</w:t>
      </w:r>
      <w:r w:rsidR="00DC1FF0" w:rsidRPr="00057597">
        <w:rPr>
          <w:i/>
          <w:sz w:val="22"/>
          <w:szCs w:val="22"/>
        </w:rPr>
        <w:t>.</w:t>
      </w:r>
    </w:p>
    <w:p w:rsidR="00DC1FF0" w:rsidRPr="00DC1FF0" w:rsidRDefault="00DC1FF0">
      <w:pPr>
        <w:pStyle w:val="ConsPlusNormal"/>
        <w:jc w:val="right"/>
      </w:pPr>
    </w:p>
    <w:bookmarkEnd w:id="0"/>
    <w:p w:rsidR="00DC1FF0" w:rsidRPr="00DC1FF0" w:rsidRDefault="00DC1FF0">
      <w:pPr>
        <w:pStyle w:val="ConsPlusNormal"/>
        <w:jc w:val="right"/>
      </w:pPr>
    </w:p>
    <w:sectPr w:rsidR="00DC1FF0" w:rsidRPr="00DC1FF0">
      <w:headerReference w:type="even" r:id="rId15"/>
      <w:headerReference w:type="default" r:id="rId16"/>
      <w:footerReference w:type="even" r:id="rId17"/>
      <w:footerReference w:type="default" r:id="rId18"/>
      <w:headerReference w:type="first" r:id="rId19"/>
      <w:footerReference w:type="first" r:id="rId20"/>
      <w:pgSz w:w="11906" w:h="16838"/>
      <w:pgMar w:top="1440" w:right="566" w:bottom="1440" w:left="1133"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91D" w:rsidRDefault="00BE791D">
      <w:pPr>
        <w:spacing w:after="0" w:line="240" w:lineRule="auto"/>
      </w:pPr>
      <w:r>
        <w:separator/>
      </w:r>
    </w:p>
  </w:endnote>
  <w:endnote w:type="continuationSeparator" w:id="0">
    <w:p w:rsidR="00BE791D" w:rsidRDefault="00BE7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D21" w:rsidRDefault="00A21D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D94" w:rsidRDefault="00AF0D94">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AF0D94" w:rsidRPr="00AF0D94">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AF0D94" w:rsidRPr="00AF0D94" w:rsidRDefault="00AF0D94" w:rsidP="009970DE">
          <w:pPr>
            <w:widowControl w:val="0"/>
            <w:autoSpaceDE w:val="0"/>
            <w:autoSpaceDN w:val="0"/>
            <w:adjustRightInd w:val="0"/>
            <w:spacing w:after="0" w:line="240" w:lineRule="auto"/>
            <w:jc w:val="center"/>
            <w:rPr>
              <w:rFonts w:ascii="Tahoma" w:hAnsi="Tahoma" w:cs="Tahoma"/>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AF0D94" w:rsidRPr="00AF0D94" w:rsidRDefault="00AF0D94" w:rsidP="00072DAF">
          <w:pPr>
            <w:widowControl w:val="0"/>
            <w:autoSpaceDE w:val="0"/>
            <w:autoSpaceDN w:val="0"/>
            <w:adjustRightInd w:val="0"/>
            <w:spacing w:after="0" w:line="240" w:lineRule="auto"/>
            <w:jc w:val="center"/>
            <w:rPr>
              <w:rFonts w:ascii="Tahoma" w:hAnsi="Tahoma" w:cs="Tahoma"/>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AF0D94" w:rsidRPr="00AF0D94" w:rsidRDefault="00AF0D94">
          <w:pPr>
            <w:widowControl w:val="0"/>
            <w:autoSpaceDE w:val="0"/>
            <w:autoSpaceDN w:val="0"/>
            <w:adjustRightInd w:val="0"/>
            <w:spacing w:after="0" w:line="240" w:lineRule="auto"/>
            <w:jc w:val="right"/>
            <w:rPr>
              <w:rFonts w:ascii="Tahoma" w:hAnsi="Tahoma" w:cs="Tahoma"/>
              <w:sz w:val="20"/>
              <w:szCs w:val="20"/>
            </w:rPr>
          </w:pPr>
          <w:r w:rsidRPr="00AF0D94">
            <w:rPr>
              <w:rFonts w:ascii="Tahoma" w:hAnsi="Tahoma" w:cs="Tahoma"/>
              <w:sz w:val="20"/>
              <w:szCs w:val="20"/>
            </w:rPr>
            <w:t xml:space="preserve">Страница </w:t>
          </w:r>
          <w:r w:rsidRPr="00AF0D94">
            <w:rPr>
              <w:rFonts w:ascii="Tahoma" w:hAnsi="Tahoma" w:cs="Tahoma"/>
              <w:sz w:val="20"/>
              <w:szCs w:val="20"/>
            </w:rPr>
            <w:fldChar w:fldCharType="begin"/>
          </w:r>
          <w:r w:rsidRPr="00AF0D94">
            <w:rPr>
              <w:rFonts w:ascii="Tahoma" w:hAnsi="Tahoma" w:cs="Tahoma"/>
              <w:sz w:val="20"/>
              <w:szCs w:val="20"/>
            </w:rPr>
            <w:instrText>\PAGE</w:instrText>
          </w:r>
          <w:r w:rsidRPr="00AF0D94">
            <w:rPr>
              <w:rFonts w:ascii="Tahoma" w:hAnsi="Tahoma" w:cs="Tahoma"/>
              <w:sz w:val="20"/>
              <w:szCs w:val="20"/>
            </w:rPr>
            <w:fldChar w:fldCharType="separate"/>
          </w:r>
          <w:r w:rsidR="00BC68AE">
            <w:rPr>
              <w:rFonts w:ascii="Tahoma" w:hAnsi="Tahoma" w:cs="Tahoma"/>
              <w:noProof/>
              <w:sz w:val="20"/>
              <w:szCs w:val="20"/>
            </w:rPr>
            <w:t>30</w:t>
          </w:r>
          <w:r w:rsidRPr="00AF0D94">
            <w:rPr>
              <w:rFonts w:ascii="Tahoma" w:hAnsi="Tahoma" w:cs="Tahoma"/>
              <w:sz w:val="20"/>
              <w:szCs w:val="20"/>
            </w:rPr>
            <w:fldChar w:fldCharType="end"/>
          </w:r>
          <w:r w:rsidRPr="00AF0D94">
            <w:rPr>
              <w:rFonts w:ascii="Tahoma" w:hAnsi="Tahoma" w:cs="Tahoma"/>
              <w:sz w:val="20"/>
              <w:szCs w:val="20"/>
            </w:rPr>
            <w:t xml:space="preserve"> из </w:t>
          </w:r>
          <w:r w:rsidRPr="00AF0D94">
            <w:rPr>
              <w:rFonts w:ascii="Tahoma" w:hAnsi="Tahoma" w:cs="Tahoma"/>
              <w:sz w:val="20"/>
              <w:szCs w:val="20"/>
            </w:rPr>
            <w:fldChar w:fldCharType="begin"/>
          </w:r>
          <w:r w:rsidRPr="00AF0D94">
            <w:rPr>
              <w:rFonts w:ascii="Tahoma" w:hAnsi="Tahoma" w:cs="Tahoma"/>
              <w:sz w:val="20"/>
              <w:szCs w:val="20"/>
            </w:rPr>
            <w:instrText>\NUMPAGES</w:instrText>
          </w:r>
          <w:r w:rsidRPr="00AF0D94">
            <w:rPr>
              <w:rFonts w:ascii="Tahoma" w:hAnsi="Tahoma" w:cs="Tahoma"/>
              <w:sz w:val="20"/>
              <w:szCs w:val="20"/>
            </w:rPr>
            <w:fldChar w:fldCharType="separate"/>
          </w:r>
          <w:r w:rsidR="00BC68AE">
            <w:rPr>
              <w:rFonts w:ascii="Tahoma" w:hAnsi="Tahoma" w:cs="Tahoma"/>
              <w:noProof/>
              <w:sz w:val="20"/>
              <w:szCs w:val="20"/>
            </w:rPr>
            <w:t>30</w:t>
          </w:r>
          <w:r w:rsidRPr="00AF0D94">
            <w:rPr>
              <w:rFonts w:ascii="Tahoma" w:hAnsi="Tahoma" w:cs="Tahoma"/>
              <w:sz w:val="20"/>
              <w:szCs w:val="20"/>
            </w:rPr>
            <w:fldChar w:fldCharType="end"/>
          </w:r>
        </w:p>
      </w:tc>
    </w:tr>
  </w:tbl>
  <w:p w:rsidR="00AF0D94" w:rsidRDefault="00AF0D94">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D94" w:rsidRDefault="00AF0D94">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AF0D94" w:rsidRPr="00AF0D94">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970DE" w:rsidRPr="009970DE" w:rsidRDefault="009970DE" w:rsidP="0081096D">
          <w:pPr>
            <w:widowControl w:val="0"/>
            <w:autoSpaceDE w:val="0"/>
            <w:autoSpaceDN w:val="0"/>
            <w:adjustRightInd w:val="0"/>
            <w:spacing w:after="0" w:line="240" w:lineRule="auto"/>
            <w:rPr>
              <w:rFonts w:ascii="Tahoma" w:hAnsi="Tahoma" w:cs="Tahoma"/>
              <w:b/>
              <w:bCs/>
              <w:sz w:val="16"/>
              <w:szCs w:val="16"/>
            </w:rPr>
          </w:pPr>
        </w:p>
      </w:tc>
      <w:tc>
        <w:tcPr>
          <w:tcW w:w="17" w:type="pct"/>
          <w:tcBorders>
            <w:top w:val="none" w:sz="2" w:space="0" w:color="auto"/>
            <w:left w:val="none" w:sz="2" w:space="0" w:color="auto"/>
            <w:bottom w:val="none" w:sz="2" w:space="0" w:color="auto"/>
            <w:right w:val="none" w:sz="2" w:space="0" w:color="auto"/>
          </w:tcBorders>
          <w:vAlign w:val="center"/>
        </w:tcPr>
        <w:p w:rsidR="00AF0D94" w:rsidRPr="00AF0D94" w:rsidRDefault="00AF0D94" w:rsidP="00B539D9">
          <w:pPr>
            <w:widowControl w:val="0"/>
            <w:autoSpaceDE w:val="0"/>
            <w:autoSpaceDN w:val="0"/>
            <w:adjustRightInd w:val="0"/>
            <w:spacing w:after="0" w:line="240" w:lineRule="auto"/>
            <w:jc w:val="center"/>
            <w:rPr>
              <w:rFonts w:ascii="Tahoma" w:hAnsi="Tahoma" w:cs="Tahoma"/>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AF0D94" w:rsidRPr="00AF0D94" w:rsidRDefault="00AF0D94">
          <w:pPr>
            <w:widowControl w:val="0"/>
            <w:autoSpaceDE w:val="0"/>
            <w:autoSpaceDN w:val="0"/>
            <w:adjustRightInd w:val="0"/>
            <w:spacing w:after="0" w:line="240" w:lineRule="auto"/>
            <w:jc w:val="right"/>
            <w:rPr>
              <w:rFonts w:ascii="Tahoma" w:hAnsi="Tahoma" w:cs="Tahoma"/>
              <w:sz w:val="20"/>
              <w:szCs w:val="20"/>
            </w:rPr>
          </w:pPr>
          <w:r w:rsidRPr="00AF0D94">
            <w:rPr>
              <w:rFonts w:ascii="Tahoma" w:hAnsi="Tahoma" w:cs="Tahoma"/>
              <w:sz w:val="20"/>
              <w:szCs w:val="20"/>
            </w:rPr>
            <w:t xml:space="preserve">Страница </w:t>
          </w:r>
          <w:r w:rsidRPr="00AF0D94">
            <w:rPr>
              <w:rFonts w:ascii="Tahoma" w:hAnsi="Tahoma" w:cs="Tahoma"/>
              <w:sz w:val="20"/>
              <w:szCs w:val="20"/>
            </w:rPr>
            <w:fldChar w:fldCharType="begin"/>
          </w:r>
          <w:r w:rsidRPr="00AF0D94">
            <w:rPr>
              <w:rFonts w:ascii="Tahoma" w:hAnsi="Tahoma" w:cs="Tahoma"/>
              <w:sz w:val="20"/>
              <w:szCs w:val="20"/>
            </w:rPr>
            <w:instrText>\PAGE</w:instrText>
          </w:r>
          <w:r w:rsidRPr="00AF0D94">
            <w:rPr>
              <w:rFonts w:ascii="Tahoma" w:hAnsi="Tahoma" w:cs="Tahoma"/>
              <w:sz w:val="20"/>
              <w:szCs w:val="20"/>
            </w:rPr>
            <w:fldChar w:fldCharType="separate"/>
          </w:r>
          <w:r w:rsidR="00BC68AE">
            <w:rPr>
              <w:rFonts w:ascii="Tahoma" w:hAnsi="Tahoma" w:cs="Tahoma"/>
              <w:noProof/>
              <w:sz w:val="20"/>
              <w:szCs w:val="20"/>
            </w:rPr>
            <w:t>26</w:t>
          </w:r>
          <w:r w:rsidRPr="00AF0D94">
            <w:rPr>
              <w:rFonts w:ascii="Tahoma" w:hAnsi="Tahoma" w:cs="Tahoma"/>
              <w:sz w:val="20"/>
              <w:szCs w:val="20"/>
            </w:rPr>
            <w:fldChar w:fldCharType="end"/>
          </w:r>
          <w:r w:rsidRPr="00AF0D94">
            <w:rPr>
              <w:rFonts w:ascii="Tahoma" w:hAnsi="Tahoma" w:cs="Tahoma"/>
              <w:sz w:val="20"/>
              <w:szCs w:val="20"/>
            </w:rPr>
            <w:t xml:space="preserve"> из </w:t>
          </w:r>
          <w:r w:rsidRPr="00AF0D94">
            <w:rPr>
              <w:rFonts w:ascii="Tahoma" w:hAnsi="Tahoma" w:cs="Tahoma"/>
              <w:sz w:val="20"/>
              <w:szCs w:val="20"/>
            </w:rPr>
            <w:fldChar w:fldCharType="begin"/>
          </w:r>
          <w:r w:rsidRPr="00AF0D94">
            <w:rPr>
              <w:rFonts w:ascii="Tahoma" w:hAnsi="Tahoma" w:cs="Tahoma"/>
              <w:sz w:val="20"/>
              <w:szCs w:val="20"/>
            </w:rPr>
            <w:instrText>\NUMPAGES</w:instrText>
          </w:r>
          <w:r w:rsidRPr="00AF0D94">
            <w:rPr>
              <w:rFonts w:ascii="Tahoma" w:hAnsi="Tahoma" w:cs="Tahoma"/>
              <w:sz w:val="20"/>
              <w:szCs w:val="20"/>
            </w:rPr>
            <w:fldChar w:fldCharType="separate"/>
          </w:r>
          <w:r w:rsidR="00BC68AE">
            <w:rPr>
              <w:rFonts w:ascii="Tahoma" w:hAnsi="Tahoma" w:cs="Tahoma"/>
              <w:noProof/>
              <w:sz w:val="20"/>
              <w:szCs w:val="20"/>
            </w:rPr>
            <w:t>30</w:t>
          </w:r>
          <w:r w:rsidRPr="00AF0D94">
            <w:rPr>
              <w:rFonts w:ascii="Tahoma" w:hAnsi="Tahoma" w:cs="Tahoma"/>
              <w:sz w:val="20"/>
              <w:szCs w:val="20"/>
            </w:rPr>
            <w:fldChar w:fldCharType="end"/>
          </w:r>
        </w:p>
      </w:tc>
    </w:tr>
  </w:tbl>
  <w:p w:rsidR="00AF0D94" w:rsidRDefault="00AF0D94">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91D" w:rsidRDefault="00BE791D">
      <w:pPr>
        <w:spacing w:after="0" w:line="240" w:lineRule="auto"/>
      </w:pPr>
      <w:r>
        <w:separator/>
      </w:r>
    </w:p>
  </w:footnote>
  <w:footnote w:type="continuationSeparator" w:id="0">
    <w:p w:rsidR="00BE791D" w:rsidRDefault="00BE7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D21" w:rsidRDefault="00E9509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565438" o:spid="_x0000_s2051" type="#_x0000_t136" style="position:absolute;margin-left:0;margin-top:0;width:665.4pt;height:53.95pt;rotation:315;z-index:-251658752;mso-position-horizontal:center;mso-position-horizontal-relative:margin;mso-position-vertical:center;mso-position-vertical-relative:margin" o:allowincell="f" fillcolor="silver" stroked="f">
          <v:fill opacity=".5"/>
          <v:textpath style="font-family:&quot;Calibri&quot;;font-size:1pt" string="&quot;ЮК &quot;СТРАТЕГИЯ&quot; http://voensud-mo.r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Ind w:w="40" w:type="dxa"/>
      <w:tblCellMar>
        <w:left w:w="40" w:type="dxa"/>
        <w:right w:w="40" w:type="dxa"/>
      </w:tblCellMar>
      <w:tblLook w:val="0000" w:firstRow="0" w:lastRow="0" w:firstColumn="0" w:lastColumn="0" w:noHBand="0" w:noVBand="0"/>
    </w:tblPr>
    <w:tblGrid>
      <w:gridCol w:w="4526"/>
      <w:gridCol w:w="1784"/>
      <w:gridCol w:w="3897"/>
    </w:tblGrid>
    <w:tr w:rsidR="00DC1FF0" w:rsidRPr="00AF0D94" w:rsidTr="00DC1FF0">
      <w:trPr>
        <w:trHeight w:hRule="exact" w:val="1683"/>
        <w:tblCellSpacing w:w="5" w:type="nil"/>
      </w:trPr>
      <w:tc>
        <w:tcPr>
          <w:tcW w:w="2217" w:type="pct"/>
          <w:tcBorders>
            <w:top w:val="none" w:sz="2" w:space="0" w:color="auto"/>
            <w:left w:val="none" w:sz="2" w:space="0" w:color="auto"/>
            <w:bottom w:val="none" w:sz="2" w:space="0" w:color="auto"/>
            <w:right w:val="none" w:sz="2" w:space="0" w:color="auto"/>
          </w:tcBorders>
          <w:vAlign w:val="center"/>
        </w:tcPr>
        <w:p w:rsidR="00DC1FF0" w:rsidRPr="00AF0D94" w:rsidRDefault="00DC1FF0" w:rsidP="00F1083A">
          <w:pPr>
            <w:spacing w:after="0" w:line="240" w:lineRule="auto"/>
            <w:rPr>
              <w:rFonts w:ascii="Tahoma" w:hAnsi="Tahoma" w:cs="Tahoma"/>
              <w:sz w:val="16"/>
              <w:szCs w:val="16"/>
            </w:rPr>
          </w:pPr>
        </w:p>
      </w:tc>
      <w:tc>
        <w:tcPr>
          <w:tcW w:w="874" w:type="pct"/>
          <w:tcBorders>
            <w:top w:val="none" w:sz="2" w:space="0" w:color="auto"/>
            <w:left w:val="none" w:sz="2" w:space="0" w:color="auto"/>
            <w:bottom w:val="none" w:sz="2" w:space="0" w:color="auto"/>
            <w:right w:val="none" w:sz="2" w:space="0" w:color="auto"/>
          </w:tcBorders>
          <w:vAlign w:val="center"/>
        </w:tcPr>
        <w:p w:rsidR="00DC1FF0" w:rsidRPr="00AF0D94" w:rsidRDefault="00DC1FF0" w:rsidP="00F1083A">
          <w:pPr>
            <w:widowControl w:val="0"/>
            <w:autoSpaceDE w:val="0"/>
            <w:autoSpaceDN w:val="0"/>
            <w:adjustRightInd w:val="0"/>
            <w:spacing w:after="0" w:line="240" w:lineRule="auto"/>
            <w:ind w:left="-323" w:firstLine="2"/>
            <w:jc w:val="center"/>
            <w:rPr>
              <w:rFonts w:ascii="Times New Roman" w:hAnsi="Times New Roman"/>
              <w:sz w:val="24"/>
              <w:szCs w:val="24"/>
            </w:rPr>
          </w:pPr>
        </w:p>
      </w:tc>
      <w:tc>
        <w:tcPr>
          <w:tcW w:w="1909" w:type="pct"/>
          <w:tcBorders>
            <w:top w:val="none" w:sz="2" w:space="0" w:color="auto"/>
            <w:left w:val="none" w:sz="2" w:space="0" w:color="auto"/>
            <w:bottom w:val="none" w:sz="2" w:space="0" w:color="auto"/>
            <w:right w:val="none" w:sz="2" w:space="0" w:color="auto"/>
          </w:tcBorders>
          <w:vAlign w:val="center"/>
        </w:tcPr>
        <w:p w:rsidR="00DC1FF0" w:rsidRPr="00DC1FF0" w:rsidRDefault="00DC1FF0" w:rsidP="00F1083A">
          <w:pPr>
            <w:widowControl w:val="0"/>
            <w:autoSpaceDE w:val="0"/>
            <w:autoSpaceDN w:val="0"/>
            <w:adjustRightInd w:val="0"/>
            <w:spacing w:after="0" w:line="240" w:lineRule="auto"/>
            <w:ind w:left="-323" w:firstLine="2"/>
            <w:jc w:val="center"/>
            <w:rPr>
              <w:rFonts w:ascii="Times New Roman" w:hAnsi="Times New Roman"/>
              <w:sz w:val="24"/>
              <w:szCs w:val="24"/>
            </w:rPr>
          </w:pPr>
        </w:p>
      </w:tc>
    </w:tr>
  </w:tbl>
  <w:p w:rsidR="00AF0D94" w:rsidRDefault="00E9509C">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565439" o:spid="_x0000_s2054" type="#_x0000_t136" style="position:absolute;left:0;text-align:left;margin-left:0;margin-top:0;width:665.4pt;height:53.95pt;rotation:315;z-index:-251657728;mso-position-horizontal:center;mso-position-horizontal-relative:margin;mso-position-vertical:center;mso-position-vertical-relative:margin" o:allowincell="f" fillcolor="silver" stroked="f">
          <v:fill opacity=".5"/>
          <v:textpath style="font-family:&quot;Calibri&quot;;font-size:1pt" string="&quot;ЮК &quot;СТРАТЕГИЯ&quot; http://voensud-mo.ru/"/>
          <w10:wrap anchorx="margin" anchory="margin"/>
        </v:shape>
      </w:pict>
    </w:r>
  </w:p>
  <w:p w:rsidR="00AF0D94" w:rsidRDefault="00AF0D94">
    <w:r>
      <w:rPr>
        <w:rFonts w:ascii="Times New Roman" w:hAnsi="Times New Roman"/>
        <w:sz w:val="10"/>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86" w:type="pct"/>
      <w:tblCellSpacing w:w="5" w:type="nil"/>
      <w:tblInd w:w="40" w:type="dxa"/>
      <w:tblCellMar>
        <w:left w:w="40" w:type="dxa"/>
        <w:right w:w="40" w:type="dxa"/>
      </w:tblCellMar>
      <w:tblLook w:val="0000" w:firstRow="0" w:lastRow="0" w:firstColumn="0" w:lastColumn="0" w:noHBand="0" w:noVBand="0"/>
    </w:tblPr>
    <w:tblGrid>
      <w:gridCol w:w="4363"/>
      <w:gridCol w:w="2530"/>
      <w:gridCol w:w="3898"/>
    </w:tblGrid>
    <w:tr w:rsidR="00DC1FF0" w:rsidRPr="006F5EC7" w:rsidTr="0081096D">
      <w:trPr>
        <w:trHeight w:hRule="exact" w:val="1276"/>
        <w:tblCellSpacing w:w="5" w:type="nil"/>
      </w:trPr>
      <w:tc>
        <w:tcPr>
          <w:tcW w:w="2021" w:type="pct"/>
          <w:tcBorders>
            <w:top w:val="none" w:sz="2" w:space="0" w:color="auto"/>
            <w:left w:val="none" w:sz="2" w:space="0" w:color="auto"/>
            <w:bottom w:val="none" w:sz="2" w:space="0" w:color="auto"/>
            <w:right w:val="none" w:sz="2" w:space="0" w:color="auto"/>
          </w:tcBorders>
          <w:vAlign w:val="center"/>
        </w:tcPr>
        <w:p w:rsidR="00C85F79" w:rsidRDefault="00C85F79" w:rsidP="00C85F79">
          <w:pPr>
            <w:spacing w:after="0" w:line="240" w:lineRule="auto"/>
            <w:rPr>
              <w:rFonts w:ascii="Tahoma" w:hAnsi="Tahoma" w:cs="Tahoma"/>
              <w:bCs/>
              <w:i/>
              <w:sz w:val="16"/>
              <w:szCs w:val="16"/>
            </w:rPr>
          </w:pPr>
          <w:r>
            <w:rPr>
              <w:rFonts w:ascii="Tahoma" w:hAnsi="Tahoma" w:cs="Tahoma"/>
              <w:bCs/>
              <w:i/>
              <w:sz w:val="16"/>
              <w:szCs w:val="16"/>
            </w:rPr>
            <w:t>«М</w:t>
          </w:r>
          <w:r w:rsidRPr="00B539D9">
            <w:rPr>
              <w:rFonts w:ascii="Tahoma" w:hAnsi="Tahoma" w:cs="Tahoma"/>
              <w:bCs/>
              <w:i/>
              <w:sz w:val="16"/>
              <w:szCs w:val="16"/>
            </w:rPr>
            <w:t>ы формируем судебную практику</w:t>
          </w:r>
          <w:r>
            <w:rPr>
              <w:rFonts w:ascii="Tahoma" w:hAnsi="Tahoma" w:cs="Tahoma"/>
              <w:bCs/>
              <w:i/>
              <w:sz w:val="16"/>
              <w:szCs w:val="16"/>
            </w:rPr>
            <w:t>»</w:t>
          </w:r>
        </w:p>
        <w:p w:rsidR="00DC1FF0" w:rsidRPr="006F5EC7" w:rsidRDefault="0081096D" w:rsidP="00C85F79">
          <w:pPr>
            <w:spacing w:after="0" w:line="240" w:lineRule="auto"/>
            <w:rPr>
              <w:rFonts w:ascii="Tahoma" w:hAnsi="Tahoma" w:cs="Tahoma"/>
              <w:sz w:val="16"/>
              <w:szCs w:val="16"/>
            </w:rPr>
          </w:pPr>
          <w:r>
            <w:rPr>
              <w:rFonts w:ascii="Tahoma" w:hAnsi="Tahoma" w:cs="Tahoma"/>
              <w:b/>
              <w:bCs/>
              <w:color w:val="333399"/>
              <w:sz w:val="28"/>
              <w:szCs w:val="28"/>
            </w:rPr>
            <w:t>ЮК «</w:t>
          </w:r>
          <w:r w:rsidRPr="00AF0D94">
            <w:rPr>
              <w:rFonts w:ascii="Tahoma" w:hAnsi="Tahoma" w:cs="Tahoma"/>
              <w:b/>
              <w:bCs/>
              <w:color w:val="333399"/>
              <w:sz w:val="28"/>
              <w:szCs w:val="28"/>
            </w:rPr>
            <w:t>Стратегия</w:t>
          </w:r>
          <w:r>
            <w:rPr>
              <w:rFonts w:ascii="Tahoma" w:hAnsi="Tahoma" w:cs="Tahoma"/>
              <w:b/>
              <w:bCs/>
              <w:color w:val="333399"/>
              <w:sz w:val="28"/>
              <w:szCs w:val="28"/>
            </w:rPr>
            <w:t>»</w:t>
          </w:r>
          <w:r w:rsidRPr="00AF0D94">
            <w:rPr>
              <w:rFonts w:ascii="Tahoma" w:hAnsi="Tahoma" w:cs="Tahoma"/>
              <w:b/>
              <w:bCs/>
              <w:sz w:val="16"/>
              <w:szCs w:val="16"/>
            </w:rPr>
            <w:br/>
          </w:r>
        </w:p>
      </w:tc>
      <w:tc>
        <w:tcPr>
          <w:tcW w:w="1172" w:type="pct"/>
          <w:tcBorders>
            <w:top w:val="none" w:sz="2" w:space="0" w:color="auto"/>
            <w:left w:val="none" w:sz="2" w:space="0" w:color="auto"/>
            <w:bottom w:val="none" w:sz="2" w:space="0" w:color="auto"/>
            <w:right w:val="none" w:sz="2" w:space="0" w:color="auto"/>
          </w:tcBorders>
          <w:vAlign w:val="center"/>
        </w:tcPr>
        <w:p w:rsidR="0081096D" w:rsidRPr="0081096D" w:rsidRDefault="00E9509C" w:rsidP="0081096D">
          <w:pPr>
            <w:spacing w:after="0" w:line="240" w:lineRule="auto"/>
            <w:ind w:left="-323" w:firstLine="2"/>
            <w:jc w:val="center"/>
            <w:rPr>
              <w:rFonts w:ascii="Times New Roman" w:hAnsi="Times New Roman"/>
              <w:color w:val="0070C0"/>
              <w:sz w:val="18"/>
              <w:szCs w:val="18"/>
              <w:u w:val="single"/>
            </w:rPr>
          </w:pPr>
          <w:hyperlink r:id="rId1" w:history="1">
            <w:r w:rsidR="0081096D" w:rsidRPr="0081096D">
              <w:rPr>
                <w:rStyle w:val="a7"/>
                <w:rFonts w:ascii="Times New Roman" w:hAnsi="Times New Roman"/>
                <w:sz w:val="18"/>
                <w:szCs w:val="18"/>
              </w:rPr>
              <w:t>http://www.</w:t>
            </w:r>
            <w:r w:rsidR="0081096D" w:rsidRPr="0081096D">
              <w:rPr>
                <w:rStyle w:val="a7"/>
                <w:rFonts w:ascii="Times New Roman" w:hAnsi="Times New Roman"/>
                <w:sz w:val="18"/>
                <w:szCs w:val="18"/>
                <w:lang w:val="en-US"/>
              </w:rPr>
              <w:t>voensud</w:t>
            </w:r>
            <w:r w:rsidR="0081096D" w:rsidRPr="0081096D">
              <w:rPr>
                <w:rStyle w:val="a7"/>
                <w:rFonts w:ascii="Times New Roman" w:hAnsi="Times New Roman"/>
                <w:sz w:val="18"/>
                <w:szCs w:val="18"/>
              </w:rPr>
              <w:t>-</w:t>
            </w:r>
            <w:r w:rsidR="0081096D" w:rsidRPr="0081096D">
              <w:rPr>
                <w:rStyle w:val="a7"/>
                <w:rFonts w:ascii="Times New Roman" w:hAnsi="Times New Roman"/>
                <w:sz w:val="18"/>
                <w:szCs w:val="18"/>
                <w:lang w:val="en-US"/>
              </w:rPr>
              <w:t>mo</w:t>
            </w:r>
            <w:r w:rsidR="0081096D" w:rsidRPr="0081096D">
              <w:rPr>
                <w:rStyle w:val="a7"/>
                <w:rFonts w:ascii="Times New Roman" w:hAnsi="Times New Roman"/>
                <w:sz w:val="18"/>
                <w:szCs w:val="18"/>
              </w:rPr>
              <w:t>.ru/</w:t>
            </w:r>
          </w:hyperlink>
        </w:p>
        <w:p w:rsidR="0081096D" w:rsidRPr="0081096D" w:rsidRDefault="0081096D" w:rsidP="0081096D">
          <w:pPr>
            <w:spacing w:after="0" w:line="240" w:lineRule="auto"/>
            <w:ind w:left="-323" w:firstLine="2"/>
            <w:jc w:val="center"/>
            <w:rPr>
              <w:rFonts w:ascii="Times New Roman" w:hAnsi="Times New Roman"/>
              <w:sz w:val="18"/>
              <w:szCs w:val="18"/>
              <w:lang w:val="en-US"/>
            </w:rPr>
          </w:pPr>
          <w:r w:rsidRPr="0081096D">
            <w:rPr>
              <w:rFonts w:ascii="Times New Roman" w:hAnsi="Times New Roman"/>
              <w:sz w:val="18"/>
              <w:szCs w:val="18"/>
              <w:lang w:val="en-US"/>
            </w:rPr>
            <w:t xml:space="preserve">e-mail: </w:t>
          </w:r>
          <w:hyperlink r:id="rId2" w:history="1">
            <w:r w:rsidRPr="0081096D">
              <w:rPr>
                <w:rStyle w:val="a7"/>
                <w:rFonts w:ascii="Times New Roman" w:hAnsi="Times New Roman"/>
                <w:sz w:val="18"/>
                <w:szCs w:val="18"/>
                <w:lang w:val="en-US"/>
              </w:rPr>
              <w:t>sud-mo@yandex.ru</w:t>
            </w:r>
          </w:hyperlink>
        </w:p>
        <w:p w:rsidR="00DC1FF0" w:rsidRPr="00E45362" w:rsidRDefault="00DC1FF0" w:rsidP="0081096D">
          <w:pPr>
            <w:widowControl w:val="0"/>
            <w:autoSpaceDE w:val="0"/>
            <w:autoSpaceDN w:val="0"/>
            <w:adjustRightInd w:val="0"/>
            <w:spacing w:after="0" w:line="240" w:lineRule="auto"/>
            <w:ind w:left="-494" w:firstLine="173"/>
            <w:jc w:val="center"/>
            <w:rPr>
              <w:rFonts w:ascii="Times New Roman" w:hAnsi="Times New Roman"/>
              <w:sz w:val="16"/>
              <w:szCs w:val="16"/>
              <w:lang w:val="en-US"/>
            </w:rPr>
          </w:pPr>
        </w:p>
      </w:tc>
      <w:tc>
        <w:tcPr>
          <w:tcW w:w="1806" w:type="pct"/>
          <w:tcBorders>
            <w:top w:val="none" w:sz="2" w:space="0" w:color="auto"/>
            <w:left w:val="none" w:sz="2" w:space="0" w:color="auto"/>
            <w:bottom w:val="none" w:sz="2" w:space="0" w:color="auto"/>
            <w:right w:val="none" w:sz="2" w:space="0" w:color="auto"/>
          </w:tcBorders>
          <w:vAlign w:val="center"/>
        </w:tcPr>
        <w:p w:rsidR="00DC1FF0" w:rsidRDefault="00DC1FF0" w:rsidP="00322002">
          <w:pPr>
            <w:widowControl w:val="0"/>
            <w:autoSpaceDE w:val="0"/>
            <w:autoSpaceDN w:val="0"/>
            <w:adjustRightInd w:val="0"/>
            <w:spacing w:after="0" w:line="240" w:lineRule="auto"/>
            <w:ind w:left="-162" w:firstLine="2"/>
            <w:jc w:val="center"/>
            <w:rPr>
              <w:rFonts w:ascii="Times New Roman" w:hAnsi="Times New Roman"/>
              <w:sz w:val="16"/>
              <w:szCs w:val="16"/>
            </w:rPr>
          </w:pPr>
          <w:r w:rsidRPr="006F5EC7">
            <w:rPr>
              <w:rFonts w:ascii="Times New Roman" w:hAnsi="Times New Roman"/>
              <w:b/>
              <w:color w:val="0070C0"/>
              <w:sz w:val="16"/>
              <w:szCs w:val="16"/>
            </w:rPr>
            <w:t>+7-925-055-82-55</w:t>
          </w:r>
          <w:r w:rsidR="00290DD4">
            <w:rPr>
              <w:rFonts w:ascii="Times New Roman" w:hAnsi="Times New Roman"/>
              <w:b/>
              <w:color w:val="0070C0"/>
              <w:sz w:val="16"/>
              <w:szCs w:val="16"/>
            </w:rPr>
            <w:t xml:space="preserve"> </w:t>
          </w:r>
          <w:r w:rsidRPr="006F5EC7">
            <w:rPr>
              <w:rFonts w:ascii="Times New Roman" w:hAnsi="Times New Roman"/>
              <w:sz w:val="16"/>
              <w:szCs w:val="16"/>
            </w:rPr>
            <w:t>(Мегафон Москва)</w:t>
          </w:r>
        </w:p>
        <w:p w:rsidR="006F5EC7" w:rsidRDefault="006F5EC7" w:rsidP="00322002">
          <w:pPr>
            <w:widowControl w:val="0"/>
            <w:autoSpaceDE w:val="0"/>
            <w:autoSpaceDN w:val="0"/>
            <w:adjustRightInd w:val="0"/>
            <w:spacing w:after="0" w:line="240" w:lineRule="auto"/>
            <w:ind w:left="-162" w:firstLine="2"/>
            <w:jc w:val="center"/>
            <w:rPr>
              <w:rFonts w:ascii="Times New Roman" w:hAnsi="Times New Roman"/>
              <w:sz w:val="16"/>
              <w:szCs w:val="16"/>
            </w:rPr>
          </w:pPr>
          <w:r w:rsidRPr="006F5EC7">
            <w:rPr>
              <w:rFonts w:ascii="Times New Roman" w:hAnsi="Times New Roman"/>
              <w:b/>
              <w:color w:val="0070C0"/>
              <w:sz w:val="16"/>
              <w:szCs w:val="16"/>
            </w:rPr>
            <w:t>+7-9</w:t>
          </w:r>
          <w:r w:rsidRPr="00290DD4">
            <w:rPr>
              <w:rFonts w:ascii="Times New Roman" w:hAnsi="Times New Roman"/>
              <w:b/>
              <w:color w:val="0070C0"/>
              <w:sz w:val="16"/>
              <w:szCs w:val="16"/>
            </w:rPr>
            <w:t>1</w:t>
          </w:r>
          <w:r w:rsidRPr="006F5EC7">
            <w:rPr>
              <w:rFonts w:ascii="Times New Roman" w:hAnsi="Times New Roman"/>
              <w:b/>
              <w:color w:val="0070C0"/>
              <w:sz w:val="16"/>
              <w:szCs w:val="16"/>
            </w:rPr>
            <w:t>5-0</w:t>
          </w:r>
          <w:r w:rsidRPr="00290DD4">
            <w:rPr>
              <w:rFonts w:ascii="Times New Roman" w:hAnsi="Times New Roman"/>
              <w:b/>
              <w:color w:val="0070C0"/>
              <w:sz w:val="16"/>
              <w:szCs w:val="16"/>
            </w:rPr>
            <w:t>10</w:t>
          </w:r>
          <w:r w:rsidRPr="006F5EC7">
            <w:rPr>
              <w:rFonts w:ascii="Times New Roman" w:hAnsi="Times New Roman"/>
              <w:b/>
              <w:color w:val="0070C0"/>
              <w:sz w:val="16"/>
              <w:szCs w:val="16"/>
            </w:rPr>
            <w:t>-</w:t>
          </w:r>
          <w:r w:rsidRPr="00290DD4">
            <w:rPr>
              <w:rFonts w:ascii="Times New Roman" w:hAnsi="Times New Roman"/>
              <w:b/>
              <w:color w:val="0070C0"/>
              <w:sz w:val="16"/>
              <w:szCs w:val="16"/>
            </w:rPr>
            <w:t>94</w:t>
          </w:r>
          <w:r w:rsidRPr="006F5EC7">
            <w:rPr>
              <w:rFonts w:ascii="Times New Roman" w:hAnsi="Times New Roman"/>
              <w:b/>
              <w:color w:val="0070C0"/>
              <w:sz w:val="16"/>
              <w:szCs w:val="16"/>
            </w:rPr>
            <w:t>-</w:t>
          </w:r>
          <w:r w:rsidRPr="00290DD4">
            <w:rPr>
              <w:rFonts w:ascii="Times New Roman" w:hAnsi="Times New Roman"/>
              <w:b/>
              <w:color w:val="0070C0"/>
              <w:sz w:val="16"/>
              <w:szCs w:val="16"/>
            </w:rPr>
            <w:t>77</w:t>
          </w:r>
          <w:r w:rsidR="00290DD4">
            <w:rPr>
              <w:rFonts w:ascii="Times New Roman" w:hAnsi="Times New Roman"/>
              <w:b/>
              <w:color w:val="0070C0"/>
              <w:sz w:val="16"/>
              <w:szCs w:val="16"/>
            </w:rPr>
            <w:t xml:space="preserve"> </w:t>
          </w:r>
          <w:r w:rsidRPr="006F5EC7">
            <w:rPr>
              <w:rFonts w:ascii="Times New Roman" w:hAnsi="Times New Roman"/>
              <w:sz w:val="16"/>
              <w:szCs w:val="16"/>
            </w:rPr>
            <w:t>(</w:t>
          </w:r>
          <w:r>
            <w:rPr>
              <w:rFonts w:ascii="Times New Roman" w:hAnsi="Times New Roman"/>
              <w:sz w:val="16"/>
              <w:szCs w:val="16"/>
            </w:rPr>
            <w:t>МТС</w:t>
          </w:r>
          <w:r w:rsidRPr="006F5EC7">
            <w:rPr>
              <w:rFonts w:ascii="Times New Roman" w:hAnsi="Times New Roman"/>
              <w:sz w:val="16"/>
              <w:szCs w:val="16"/>
            </w:rPr>
            <w:t xml:space="preserve"> Москва)</w:t>
          </w:r>
        </w:p>
        <w:p w:rsidR="006F5EC7" w:rsidRPr="006F5EC7" w:rsidRDefault="006F5EC7" w:rsidP="00B539D9">
          <w:pPr>
            <w:widowControl w:val="0"/>
            <w:autoSpaceDE w:val="0"/>
            <w:autoSpaceDN w:val="0"/>
            <w:adjustRightInd w:val="0"/>
            <w:spacing w:after="0" w:line="240" w:lineRule="auto"/>
            <w:ind w:left="-162" w:firstLine="2"/>
            <w:jc w:val="center"/>
            <w:rPr>
              <w:rFonts w:ascii="Times New Roman" w:hAnsi="Times New Roman"/>
              <w:sz w:val="16"/>
              <w:szCs w:val="16"/>
            </w:rPr>
          </w:pPr>
          <w:r w:rsidRPr="006F5EC7">
            <w:rPr>
              <w:rFonts w:ascii="Times New Roman" w:hAnsi="Times New Roman"/>
              <w:b/>
              <w:color w:val="0070C0"/>
              <w:sz w:val="16"/>
              <w:szCs w:val="16"/>
            </w:rPr>
            <w:t>+7-9</w:t>
          </w:r>
          <w:r w:rsidR="00290DD4">
            <w:rPr>
              <w:rFonts w:ascii="Times New Roman" w:hAnsi="Times New Roman"/>
              <w:b/>
              <w:color w:val="0070C0"/>
              <w:sz w:val="16"/>
              <w:szCs w:val="16"/>
            </w:rPr>
            <w:t>05</w:t>
          </w:r>
          <w:r w:rsidRPr="006F5EC7">
            <w:rPr>
              <w:rFonts w:ascii="Times New Roman" w:hAnsi="Times New Roman"/>
              <w:b/>
              <w:color w:val="0070C0"/>
              <w:sz w:val="16"/>
              <w:szCs w:val="16"/>
            </w:rPr>
            <w:t>-</w:t>
          </w:r>
          <w:r w:rsidR="00290DD4">
            <w:rPr>
              <w:rFonts w:ascii="Times New Roman" w:hAnsi="Times New Roman"/>
              <w:b/>
              <w:color w:val="0070C0"/>
              <w:sz w:val="16"/>
              <w:szCs w:val="16"/>
            </w:rPr>
            <w:t>794</w:t>
          </w:r>
          <w:r w:rsidRPr="006F5EC7">
            <w:rPr>
              <w:rFonts w:ascii="Times New Roman" w:hAnsi="Times New Roman"/>
              <w:b/>
              <w:color w:val="0070C0"/>
              <w:sz w:val="16"/>
              <w:szCs w:val="16"/>
            </w:rPr>
            <w:t>-</w:t>
          </w:r>
          <w:r w:rsidR="00290DD4">
            <w:rPr>
              <w:rFonts w:ascii="Times New Roman" w:hAnsi="Times New Roman"/>
              <w:b/>
              <w:color w:val="0070C0"/>
              <w:sz w:val="16"/>
              <w:szCs w:val="16"/>
            </w:rPr>
            <w:t>38</w:t>
          </w:r>
          <w:r w:rsidRPr="006F5EC7">
            <w:rPr>
              <w:rFonts w:ascii="Times New Roman" w:hAnsi="Times New Roman"/>
              <w:b/>
              <w:color w:val="0070C0"/>
              <w:sz w:val="16"/>
              <w:szCs w:val="16"/>
            </w:rPr>
            <w:t>-5</w:t>
          </w:r>
          <w:r w:rsidR="00290DD4">
            <w:rPr>
              <w:rFonts w:ascii="Times New Roman" w:hAnsi="Times New Roman"/>
              <w:b/>
              <w:color w:val="0070C0"/>
              <w:sz w:val="16"/>
              <w:szCs w:val="16"/>
            </w:rPr>
            <w:t xml:space="preserve">0 </w:t>
          </w:r>
          <w:r w:rsidRPr="006F5EC7">
            <w:rPr>
              <w:rFonts w:ascii="Times New Roman" w:hAnsi="Times New Roman"/>
              <w:sz w:val="16"/>
              <w:szCs w:val="16"/>
            </w:rPr>
            <w:t>(</w:t>
          </w:r>
          <w:r w:rsidR="00B539D9">
            <w:rPr>
              <w:rFonts w:ascii="Times New Roman" w:hAnsi="Times New Roman"/>
              <w:sz w:val="16"/>
              <w:szCs w:val="16"/>
            </w:rPr>
            <w:t>Билайн</w:t>
          </w:r>
          <w:r w:rsidRPr="006F5EC7">
            <w:rPr>
              <w:rFonts w:ascii="Times New Roman" w:hAnsi="Times New Roman"/>
              <w:sz w:val="16"/>
              <w:szCs w:val="16"/>
            </w:rPr>
            <w:t xml:space="preserve"> Москва)</w:t>
          </w:r>
        </w:p>
      </w:tc>
    </w:tr>
  </w:tbl>
  <w:p w:rsidR="00DC1FF0" w:rsidRDefault="00E9509C" w:rsidP="00DC1FF0">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565437" o:spid="_x0000_s2053" type="#_x0000_t136" style="position:absolute;left:0;text-align:left;margin-left:0;margin-top:0;width:665.4pt;height:53.95pt;rotation:315;z-index:-251659776;mso-position-horizontal:center;mso-position-horizontal-relative:margin;mso-position-vertical:center;mso-position-vertical-relative:margin" o:allowincell="f" fillcolor="silver" stroked="f">
          <v:fill opacity=".5"/>
          <v:textpath style="font-family:&quot;Calibri&quot;;font-size:1pt" string="&quot;ЮК &quot;СТРАТЕГИЯ&quot; http://voensud-mo.ru/"/>
          <w10:wrap anchorx="margin" anchory="margin"/>
        </v:shape>
      </w:pict>
    </w:r>
  </w:p>
  <w:p w:rsidR="00DC1FF0" w:rsidRPr="00290DD4" w:rsidRDefault="00DC1FF0" w:rsidP="00DC1FF0">
    <w:r>
      <w:rPr>
        <w:rFonts w:ascii="Times New Roman" w:hAnsi="Times New Roman"/>
        <w:sz w:val="10"/>
        <w:szCs w:val="1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949BF"/>
    <w:multiLevelType w:val="multilevel"/>
    <w:tmpl w:val="B5A659A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EE3AF4"/>
    <w:multiLevelType w:val="multilevel"/>
    <w:tmpl w:val="A78290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FD12757"/>
    <w:multiLevelType w:val="hybridMultilevel"/>
    <w:tmpl w:val="D3CE275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DAF"/>
    <w:rsid w:val="0002433D"/>
    <w:rsid w:val="00057597"/>
    <w:rsid w:val="00072C02"/>
    <w:rsid w:val="00072DAF"/>
    <w:rsid w:val="0012262A"/>
    <w:rsid w:val="001306AF"/>
    <w:rsid w:val="00133600"/>
    <w:rsid w:val="001B60DB"/>
    <w:rsid w:val="001F384F"/>
    <w:rsid w:val="0026101B"/>
    <w:rsid w:val="00290DD4"/>
    <w:rsid w:val="002B5197"/>
    <w:rsid w:val="00302353"/>
    <w:rsid w:val="00322002"/>
    <w:rsid w:val="00387C5B"/>
    <w:rsid w:val="003C7498"/>
    <w:rsid w:val="00517F71"/>
    <w:rsid w:val="005D261C"/>
    <w:rsid w:val="00622D64"/>
    <w:rsid w:val="00681E3D"/>
    <w:rsid w:val="00682102"/>
    <w:rsid w:val="006B5C93"/>
    <w:rsid w:val="006C67B0"/>
    <w:rsid w:val="006F5EC7"/>
    <w:rsid w:val="007E69F8"/>
    <w:rsid w:val="007F3675"/>
    <w:rsid w:val="0081096D"/>
    <w:rsid w:val="008A5298"/>
    <w:rsid w:val="008D41B1"/>
    <w:rsid w:val="00957D74"/>
    <w:rsid w:val="0098149A"/>
    <w:rsid w:val="009970DE"/>
    <w:rsid w:val="00997D1C"/>
    <w:rsid w:val="00A21D21"/>
    <w:rsid w:val="00A378EE"/>
    <w:rsid w:val="00A40233"/>
    <w:rsid w:val="00A86BC2"/>
    <w:rsid w:val="00AB7648"/>
    <w:rsid w:val="00AF0D94"/>
    <w:rsid w:val="00B539D9"/>
    <w:rsid w:val="00B91900"/>
    <w:rsid w:val="00BC68AE"/>
    <w:rsid w:val="00BD3305"/>
    <w:rsid w:val="00BE791D"/>
    <w:rsid w:val="00C85F79"/>
    <w:rsid w:val="00CE05DB"/>
    <w:rsid w:val="00CF66AA"/>
    <w:rsid w:val="00D47939"/>
    <w:rsid w:val="00D73D69"/>
    <w:rsid w:val="00DC1FF0"/>
    <w:rsid w:val="00E45362"/>
    <w:rsid w:val="00E67EDE"/>
    <w:rsid w:val="00F1083A"/>
    <w:rsid w:val="00F43C5C"/>
    <w:rsid w:val="00F76030"/>
    <w:rsid w:val="00F87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1A89A76E"/>
  <w14:defaultImageDpi w14:val="0"/>
  <w15:chartTrackingRefBased/>
  <w15:docId w15:val="{ABBA8D11-CFA4-4EBA-AFF6-C831092C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spacing w:after="200" w:line="276" w:lineRule="auto"/>
    </w:pPr>
    <w:rPr>
      <w:sz w:val="22"/>
      <w:szCs w:val="22"/>
    </w:rPr>
  </w:style>
  <w:style w:type="paragraph" w:styleId="1">
    <w:name w:val="heading 1"/>
    <w:basedOn w:val="a"/>
    <w:next w:val="a"/>
    <w:link w:val="10"/>
    <w:qFormat/>
    <w:rsid w:val="00DC1FF0"/>
    <w:pPr>
      <w:keepNext/>
      <w:spacing w:after="0" w:line="240" w:lineRule="auto"/>
      <w:jc w:val="center"/>
      <w:outlineLvl w:val="0"/>
    </w:pPr>
    <w:rPr>
      <w:rFonts w:ascii="Times New Roman" w:hAnsi="Times New Roman"/>
      <w:b/>
      <w:bCs/>
      <w:sz w:val="24"/>
      <w:szCs w:val="24"/>
    </w:rPr>
  </w:style>
  <w:style w:type="paragraph" w:styleId="2">
    <w:name w:val="heading 2"/>
    <w:basedOn w:val="a"/>
    <w:next w:val="a"/>
    <w:link w:val="20"/>
    <w:uiPriority w:val="9"/>
    <w:semiHidden/>
    <w:unhideWhenUsed/>
    <w:qFormat/>
    <w:rsid w:val="00D47939"/>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styleId="a3">
    <w:name w:val="header"/>
    <w:basedOn w:val="a"/>
    <w:link w:val="a4"/>
    <w:uiPriority w:val="99"/>
    <w:unhideWhenUsed/>
    <w:rsid w:val="00072DAF"/>
    <w:pPr>
      <w:tabs>
        <w:tab w:val="center" w:pos="4677"/>
        <w:tab w:val="right" w:pos="9355"/>
      </w:tabs>
    </w:pPr>
  </w:style>
  <w:style w:type="character" w:customStyle="1" w:styleId="a4">
    <w:name w:val="Верхний колонтитул Знак"/>
    <w:basedOn w:val="a0"/>
    <w:link w:val="a3"/>
    <w:uiPriority w:val="99"/>
    <w:rsid w:val="00072DAF"/>
  </w:style>
  <w:style w:type="paragraph" w:styleId="a5">
    <w:name w:val="footer"/>
    <w:basedOn w:val="a"/>
    <w:link w:val="a6"/>
    <w:uiPriority w:val="99"/>
    <w:unhideWhenUsed/>
    <w:rsid w:val="00072DAF"/>
    <w:pPr>
      <w:tabs>
        <w:tab w:val="center" w:pos="4677"/>
        <w:tab w:val="right" w:pos="9355"/>
      </w:tabs>
    </w:pPr>
  </w:style>
  <w:style w:type="character" w:customStyle="1" w:styleId="a6">
    <w:name w:val="Нижний колонтитул Знак"/>
    <w:basedOn w:val="a0"/>
    <w:link w:val="a5"/>
    <w:uiPriority w:val="99"/>
    <w:rsid w:val="00072DAF"/>
  </w:style>
  <w:style w:type="character" w:styleId="a7">
    <w:name w:val="Hyperlink"/>
    <w:uiPriority w:val="99"/>
    <w:unhideWhenUsed/>
    <w:rsid w:val="00072DAF"/>
    <w:rPr>
      <w:color w:val="0000FF"/>
      <w:u w:val="single"/>
    </w:rPr>
  </w:style>
  <w:style w:type="character" w:customStyle="1" w:styleId="10">
    <w:name w:val="Заголовок 1 Знак"/>
    <w:link w:val="1"/>
    <w:rsid w:val="00DC1FF0"/>
    <w:rPr>
      <w:rFonts w:ascii="Times New Roman" w:hAnsi="Times New Roman"/>
      <w:b/>
      <w:bCs/>
      <w:sz w:val="24"/>
      <w:szCs w:val="24"/>
    </w:rPr>
  </w:style>
  <w:style w:type="character" w:customStyle="1" w:styleId="style92">
    <w:name w:val="style92"/>
    <w:rsid w:val="00DC1FF0"/>
  </w:style>
  <w:style w:type="paragraph" w:styleId="a8">
    <w:name w:val="Normal (Web)"/>
    <w:basedOn w:val="a"/>
    <w:uiPriority w:val="99"/>
    <w:semiHidden/>
    <w:unhideWhenUsed/>
    <w:rsid w:val="00957D74"/>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link w:val="2"/>
    <w:uiPriority w:val="9"/>
    <w:semiHidden/>
    <w:rsid w:val="00D47939"/>
    <w:rPr>
      <w:rFonts w:ascii="Calibri Light" w:eastAsia="Times New Roman" w:hAnsi="Calibri Light" w:cs="Times New Roman"/>
      <w:b/>
      <w:bCs/>
      <w:i/>
      <w:iCs/>
      <w:sz w:val="28"/>
      <w:szCs w:val="28"/>
    </w:rPr>
  </w:style>
  <w:style w:type="character" w:customStyle="1" w:styleId="21">
    <w:name w:val="Основной текст (2)_"/>
    <w:link w:val="22"/>
    <w:rsid w:val="00302353"/>
    <w:rPr>
      <w:rFonts w:ascii="Times New Roman" w:hAnsi="Times New Roman"/>
      <w:sz w:val="32"/>
      <w:szCs w:val="32"/>
      <w:shd w:val="clear" w:color="auto" w:fill="FFFFFF"/>
    </w:rPr>
  </w:style>
  <w:style w:type="character" w:customStyle="1" w:styleId="2Exact">
    <w:name w:val="Основной текст (2) Exact"/>
    <w:rsid w:val="00302353"/>
    <w:rPr>
      <w:rFonts w:ascii="Times New Roman" w:eastAsia="Times New Roman" w:hAnsi="Times New Roman" w:cs="Times New Roman"/>
      <w:b w:val="0"/>
      <w:bCs w:val="0"/>
      <w:i w:val="0"/>
      <w:iCs w:val="0"/>
      <w:smallCaps w:val="0"/>
      <w:strike w:val="0"/>
      <w:sz w:val="32"/>
      <w:szCs w:val="32"/>
      <w:u w:val="none"/>
    </w:rPr>
  </w:style>
  <w:style w:type="character" w:customStyle="1" w:styleId="4">
    <w:name w:val="Основной текст (4)_"/>
    <w:link w:val="40"/>
    <w:rsid w:val="00302353"/>
    <w:rPr>
      <w:rFonts w:ascii="Times New Roman" w:hAnsi="Times New Roman"/>
      <w:b/>
      <w:bCs/>
      <w:sz w:val="22"/>
      <w:szCs w:val="22"/>
      <w:shd w:val="clear" w:color="auto" w:fill="FFFFFF"/>
    </w:rPr>
  </w:style>
  <w:style w:type="character" w:customStyle="1" w:styleId="4Exact">
    <w:name w:val="Основной текст (4) Exact"/>
    <w:rsid w:val="00302353"/>
    <w:rPr>
      <w:rFonts w:ascii="Times New Roman" w:eastAsia="Times New Roman" w:hAnsi="Times New Roman" w:cs="Times New Roman"/>
      <w:b/>
      <w:bCs/>
      <w:i w:val="0"/>
      <w:iCs w:val="0"/>
      <w:smallCaps w:val="0"/>
      <w:strike w:val="0"/>
      <w:sz w:val="22"/>
      <w:szCs w:val="22"/>
      <w:u w:val="none"/>
    </w:rPr>
  </w:style>
  <w:style w:type="paragraph" w:customStyle="1" w:styleId="22">
    <w:name w:val="Основной текст (2)"/>
    <w:basedOn w:val="a"/>
    <w:link w:val="21"/>
    <w:rsid w:val="00302353"/>
    <w:pPr>
      <w:widowControl w:val="0"/>
      <w:shd w:val="clear" w:color="auto" w:fill="FFFFFF"/>
      <w:spacing w:after="0" w:line="374" w:lineRule="exact"/>
      <w:jc w:val="both"/>
    </w:pPr>
    <w:rPr>
      <w:rFonts w:ascii="Times New Roman" w:hAnsi="Times New Roman"/>
      <w:sz w:val="32"/>
      <w:szCs w:val="32"/>
    </w:rPr>
  </w:style>
  <w:style w:type="paragraph" w:customStyle="1" w:styleId="40">
    <w:name w:val="Основной текст (4)"/>
    <w:basedOn w:val="a"/>
    <w:link w:val="4"/>
    <w:rsid w:val="00302353"/>
    <w:pPr>
      <w:widowControl w:val="0"/>
      <w:shd w:val="clear" w:color="auto" w:fill="FFFFFF"/>
      <w:spacing w:before="60" w:after="1200" w:line="278" w:lineRule="exact"/>
      <w:jc w:val="center"/>
    </w:pPr>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71480">
      <w:bodyDiv w:val="1"/>
      <w:marLeft w:val="0"/>
      <w:marRight w:val="0"/>
      <w:marTop w:val="0"/>
      <w:marBottom w:val="0"/>
      <w:divBdr>
        <w:top w:val="none" w:sz="0" w:space="0" w:color="auto"/>
        <w:left w:val="none" w:sz="0" w:space="0" w:color="auto"/>
        <w:bottom w:val="none" w:sz="0" w:space="0" w:color="auto"/>
        <w:right w:val="none" w:sz="0" w:space="0" w:color="auto"/>
      </w:divBdr>
      <w:divsChild>
        <w:div w:id="105199897">
          <w:marLeft w:val="0"/>
          <w:marRight w:val="0"/>
          <w:marTop w:val="0"/>
          <w:marBottom w:val="0"/>
          <w:divBdr>
            <w:top w:val="none" w:sz="0" w:space="0" w:color="auto"/>
            <w:left w:val="none" w:sz="0" w:space="0" w:color="auto"/>
            <w:bottom w:val="none" w:sz="0" w:space="0" w:color="auto"/>
            <w:right w:val="none" w:sz="0" w:space="0" w:color="auto"/>
          </w:divBdr>
          <w:divsChild>
            <w:div w:id="457185101">
              <w:marLeft w:val="0"/>
              <w:marRight w:val="0"/>
              <w:marTop w:val="0"/>
              <w:marBottom w:val="0"/>
              <w:divBdr>
                <w:top w:val="none" w:sz="0" w:space="0" w:color="auto"/>
                <w:left w:val="none" w:sz="0" w:space="0" w:color="auto"/>
                <w:bottom w:val="none" w:sz="0" w:space="0" w:color="auto"/>
                <w:right w:val="none" w:sz="0" w:space="0" w:color="auto"/>
              </w:divBdr>
              <w:divsChild>
                <w:div w:id="1666129809">
                  <w:marLeft w:val="0"/>
                  <w:marRight w:val="0"/>
                  <w:marTop w:val="0"/>
                  <w:marBottom w:val="0"/>
                  <w:divBdr>
                    <w:top w:val="none" w:sz="0" w:space="0" w:color="auto"/>
                    <w:left w:val="none" w:sz="0" w:space="0" w:color="auto"/>
                    <w:bottom w:val="none" w:sz="0" w:space="0" w:color="auto"/>
                    <w:right w:val="none" w:sz="0" w:space="0" w:color="auto"/>
                  </w:divBdr>
                </w:div>
                <w:div w:id="2119718245">
                  <w:marLeft w:val="0"/>
                  <w:marRight w:val="0"/>
                  <w:marTop w:val="0"/>
                  <w:marBottom w:val="0"/>
                  <w:divBdr>
                    <w:top w:val="none" w:sz="0" w:space="0" w:color="auto"/>
                    <w:left w:val="none" w:sz="0" w:space="0" w:color="auto"/>
                    <w:bottom w:val="none" w:sz="0" w:space="0" w:color="auto"/>
                    <w:right w:val="none" w:sz="0" w:space="0" w:color="auto"/>
                  </w:divBdr>
                </w:div>
              </w:divsChild>
            </w:div>
            <w:div w:id="1826044144">
              <w:marLeft w:val="0"/>
              <w:marRight w:val="0"/>
              <w:marTop w:val="0"/>
              <w:marBottom w:val="0"/>
              <w:divBdr>
                <w:top w:val="none" w:sz="0" w:space="0" w:color="auto"/>
                <w:left w:val="none" w:sz="0" w:space="0" w:color="auto"/>
                <w:bottom w:val="none" w:sz="0" w:space="0" w:color="auto"/>
                <w:right w:val="none" w:sz="0" w:space="0" w:color="auto"/>
              </w:divBdr>
              <w:divsChild>
                <w:div w:id="1353217082">
                  <w:marLeft w:val="0"/>
                  <w:marRight w:val="0"/>
                  <w:marTop w:val="0"/>
                  <w:marBottom w:val="0"/>
                  <w:divBdr>
                    <w:top w:val="none" w:sz="0" w:space="0" w:color="auto"/>
                    <w:left w:val="none" w:sz="0" w:space="0" w:color="auto"/>
                    <w:bottom w:val="none" w:sz="0" w:space="0" w:color="auto"/>
                    <w:right w:val="none" w:sz="0" w:space="0" w:color="auto"/>
                  </w:divBdr>
                  <w:divsChild>
                    <w:div w:id="888036998">
                      <w:marLeft w:val="0"/>
                      <w:marRight w:val="0"/>
                      <w:marTop w:val="0"/>
                      <w:marBottom w:val="0"/>
                      <w:divBdr>
                        <w:top w:val="none" w:sz="0" w:space="0" w:color="auto"/>
                        <w:left w:val="none" w:sz="0" w:space="0" w:color="auto"/>
                        <w:bottom w:val="none" w:sz="0" w:space="0" w:color="auto"/>
                        <w:right w:val="none" w:sz="0" w:space="0" w:color="auto"/>
                      </w:divBdr>
                      <w:divsChild>
                        <w:div w:id="407121341">
                          <w:marLeft w:val="0"/>
                          <w:marRight w:val="0"/>
                          <w:marTop w:val="0"/>
                          <w:marBottom w:val="0"/>
                          <w:divBdr>
                            <w:top w:val="none" w:sz="0" w:space="0" w:color="auto"/>
                            <w:left w:val="none" w:sz="0" w:space="0" w:color="auto"/>
                            <w:bottom w:val="none" w:sz="0" w:space="0" w:color="auto"/>
                            <w:right w:val="none" w:sz="0" w:space="0" w:color="auto"/>
                          </w:divBdr>
                        </w:div>
                        <w:div w:id="857550646">
                          <w:marLeft w:val="0"/>
                          <w:marRight w:val="0"/>
                          <w:marTop w:val="0"/>
                          <w:marBottom w:val="0"/>
                          <w:divBdr>
                            <w:top w:val="none" w:sz="0" w:space="0" w:color="auto"/>
                            <w:left w:val="none" w:sz="0" w:space="0" w:color="auto"/>
                            <w:bottom w:val="none" w:sz="0" w:space="0" w:color="auto"/>
                            <w:right w:val="none" w:sz="0" w:space="0" w:color="auto"/>
                          </w:divBdr>
                        </w:div>
                        <w:div w:id="193982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0622">
          <w:marLeft w:val="0"/>
          <w:marRight w:val="0"/>
          <w:marTop w:val="0"/>
          <w:marBottom w:val="0"/>
          <w:divBdr>
            <w:top w:val="none" w:sz="0" w:space="0" w:color="auto"/>
            <w:left w:val="none" w:sz="0" w:space="0" w:color="auto"/>
            <w:bottom w:val="none" w:sz="0" w:space="0" w:color="auto"/>
            <w:right w:val="none" w:sz="0" w:space="0" w:color="auto"/>
          </w:divBdr>
          <w:divsChild>
            <w:div w:id="75571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63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ensud-mo.ru/doc/postanovlenie-pravitelstva-rf-ot-31122004-n-909-red-ot-18092015-o-poryadke-vyplaty-denezhnoy" TargetMode="External"/><Relationship Id="rId13" Type="http://schemas.openxmlformats.org/officeDocument/2006/relationships/hyperlink" Target="mailto:sud-mo@yandex.ru"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voensud-mo.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g.ru/2016/10/11/minoboroni-prikaz303-site-dok.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voensud-mo.ru/content/dogovor-nayma-zhilogo-pomeshcheniya-dlya-voennosluzhashchih"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voensud-mo.ru/content/dogovor-nayma-zhilogo-pomeshcheniya-dlya-voennosluzhashchih" TargetMode="External"/><Relationship Id="rId14" Type="http://schemas.openxmlformats.org/officeDocument/2006/relationships/hyperlink" Target="http://www.voen-sud.ru/"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mailto:sud-mo@yandex.ru" TargetMode="External"/><Relationship Id="rId1" Type="http://schemas.openxmlformats.org/officeDocument/2006/relationships/hyperlink" Target="http://www.voensud-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30</Pages>
  <Words>6158</Words>
  <Characters>42827</Characters>
  <Application>Microsoft Office Word</Application>
  <DocSecurity>2</DocSecurity>
  <Lines>356</Lines>
  <Paragraphs>97</Paragraphs>
  <ScaleCrop>false</ScaleCrop>
  <HeadingPairs>
    <vt:vector size="2" baseType="variant">
      <vt:variant>
        <vt:lpstr>Название</vt:lpstr>
      </vt:variant>
      <vt:variant>
        <vt:i4>1</vt:i4>
      </vt:variant>
    </vt:vector>
  </HeadingPairs>
  <TitlesOfParts>
    <vt:vector size="1" baseType="lpstr">
      <vt:lpstr>Приказ Министра обороны РФ N 288, МВД России N 627, МЧС России N 386, ФСБ России N 369, ФТС России N 855 от 12.07.2007(ред. от 25.12.2012)"О мерах по совершенствованию работы по определению квалификации летного состава государственной авиации"(Зарегистрир</vt:lpstr>
    </vt:vector>
  </TitlesOfParts>
  <Company>SPecialiST RePack</Company>
  <LinksUpToDate>false</LinksUpToDate>
  <CharactersWithSpaces>48888</CharactersWithSpaces>
  <SharedDoc>false</SharedDoc>
  <HLinks>
    <vt:vector size="36" baseType="variant">
      <vt:variant>
        <vt:i4>3866676</vt:i4>
      </vt:variant>
      <vt:variant>
        <vt:i4>9</vt:i4>
      </vt:variant>
      <vt:variant>
        <vt:i4>0</vt:i4>
      </vt:variant>
      <vt:variant>
        <vt:i4>5</vt:i4>
      </vt:variant>
      <vt:variant>
        <vt:lpwstr>http://www.voen-sud.ru/</vt:lpwstr>
      </vt:variant>
      <vt:variant>
        <vt:lpwstr/>
      </vt:variant>
      <vt:variant>
        <vt:i4>5701665</vt:i4>
      </vt:variant>
      <vt:variant>
        <vt:i4>6</vt:i4>
      </vt:variant>
      <vt:variant>
        <vt:i4>0</vt:i4>
      </vt:variant>
      <vt:variant>
        <vt:i4>5</vt:i4>
      </vt:variant>
      <vt:variant>
        <vt:lpwstr>mailto:sud-mo@yandex.ru</vt:lpwstr>
      </vt:variant>
      <vt:variant>
        <vt:lpwstr/>
      </vt:variant>
      <vt:variant>
        <vt:i4>1638420</vt:i4>
      </vt:variant>
      <vt:variant>
        <vt:i4>3</vt:i4>
      </vt:variant>
      <vt:variant>
        <vt:i4>0</vt:i4>
      </vt:variant>
      <vt:variant>
        <vt:i4>5</vt:i4>
      </vt:variant>
      <vt:variant>
        <vt:lpwstr>http://www.voensud-mo.ru/</vt:lpwstr>
      </vt:variant>
      <vt:variant>
        <vt:lpwstr/>
      </vt:variant>
      <vt:variant>
        <vt:i4>2556029</vt:i4>
      </vt:variant>
      <vt:variant>
        <vt:i4>0</vt:i4>
      </vt:variant>
      <vt:variant>
        <vt:i4>0</vt:i4>
      </vt:variant>
      <vt:variant>
        <vt:i4>5</vt:i4>
      </vt:variant>
      <vt:variant>
        <vt:lpwstr>https://rg.ru/2010/09/22/vs-oplata-dok.html</vt:lpwstr>
      </vt:variant>
      <vt:variant>
        <vt:lpwstr/>
      </vt:variant>
      <vt:variant>
        <vt:i4>5701665</vt:i4>
      </vt:variant>
      <vt:variant>
        <vt:i4>9</vt:i4>
      </vt:variant>
      <vt:variant>
        <vt:i4>0</vt:i4>
      </vt:variant>
      <vt:variant>
        <vt:i4>5</vt:i4>
      </vt:variant>
      <vt:variant>
        <vt:lpwstr>mailto:sud-mo@yandex.ru</vt:lpwstr>
      </vt:variant>
      <vt:variant>
        <vt:lpwstr/>
      </vt:variant>
      <vt:variant>
        <vt:i4>1638420</vt:i4>
      </vt:variant>
      <vt:variant>
        <vt:i4>6</vt:i4>
      </vt:variant>
      <vt:variant>
        <vt:i4>0</vt:i4>
      </vt:variant>
      <vt:variant>
        <vt:i4>5</vt:i4>
      </vt:variant>
      <vt:variant>
        <vt:lpwstr>http://www.voensud-mo.ru/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Министра обороны РФ N 288, МВД России N 627, МЧС России N 386, ФСБ России N 369, ФТС России N 855 от 12.07.2007(ред. от 25.12.2012)"О мерах по совершенствованию работы по определению квалификации летного состава государственной авиации"(Зарегистрир</dc:title>
  <dc:subject/>
  <dc:creator>ConsultantPlus</dc:creator>
  <cp:keywords/>
  <cp:lastModifiedBy>Евгений Дарченко</cp:lastModifiedBy>
  <cp:revision>8</cp:revision>
  <dcterms:created xsi:type="dcterms:W3CDTF">2016-12-05T14:40:00Z</dcterms:created>
  <dcterms:modified xsi:type="dcterms:W3CDTF">2016-12-14T14:19:00Z</dcterms:modified>
</cp:coreProperties>
</file>