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DF" w:rsidRPr="00F77BDF" w:rsidRDefault="00F77BDF" w:rsidP="00F77BDF">
      <w:pPr>
        <w:jc w:val="center"/>
        <w:rPr>
          <w:b/>
        </w:rPr>
      </w:pPr>
      <w:bookmarkStart w:id="0" w:name="_GoBack"/>
      <w:r w:rsidRPr="00F77BDF">
        <w:rPr>
          <w:b/>
        </w:rPr>
        <w:t>ПРАВОВОЙ ДЕПАРТАМЕНТ</w:t>
      </w:r>
    </w:p>
    <w:p w:rsidR="00F77BDF" w:rsidRPr="00F77BDF" w:rsidRDefault="00F77BDF" w:rsidP="00F77BDF">
      <w:pPr>
        <w:keepNext/>
        <w:jc w:val="center"/>
        <w:outlineLvl w:val="0"/>
        <w:rPr>
          <w:b/>
        </w:rPr>
      </w:pPr>
      <w:r w:rsidRPr="00F77BDF">
        <w:rPr>
          <w:b/>
        </w:rPr>
        <w:t>МИНИСТЕРСТВА ОБОРОНЫ РОССИЙСКОЙ ФЕДЕРАЦИИ</w:t>
      </w: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keepNext/>
        <w:jc w:val="right"/>
        <w:outlineLvl w:val="5"/>
        <w:rPr>
          <w:b/>
          <w:u w:val="single"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keepNext/>
        <w:ind w:left="5387"/>
        <w:jc w:val="center"/>
        <w:outlineLvl w:val="6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keepNext/>
        <w:jc w:val="center"/>
        <w:outlineLvl w:val="1"/>
        <w:rPr>
          <w:b/>
          <w:sz w:val="36"/>
        </w:rPr>
      </w:pPr>
      <w:r w:rsidRPr="00F77BDF">
        <w:rPr>
          <w:b/>
          <w:sz w:val="36"/>
        </w:rPr>
        <w:t>С П Р А В О Ч Н И К</w:t>
      </w: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keepNext/>
        <w:jc w:val="center"/>
        <w:outlineLvl w:val="0"/>
        <w:rPr>
          <w:b/>
        </w:rPr>
      </w:pPr>
      <w:r w:rsidRPr="00F77BDF">
        <w:rPr>
          <w:b/>
        </w:rPr>
        <w:t>ПО ПРИКАЗАМ И ДИРЕКТИВАМ</w:t>
      </w:r>
    </w:p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МИНИСТРА ОБОРОНЫ РОССИЙСКОЙ ФЕДЕРАЦИИ</w:t>
      </w: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</w:pPr>
      <w:r w:rsidRPr="00F77BDF">
        <w:t>(</w:t>
      </w:r>
      <w:proofErr w:type="gramStart"/>
      <w:r w:rsidRPr="00F77BDF">
        <w:t>по</w:t>
      </w:r>
      <w:proofErr w:type="gramEnd"/>
      <w:r w:rsidRPr="00F77BDF">
        <w:t xml:space="preserve"> состоянию на 1 января 2017 г.)</w:t>
      </w:r>
    </w:p>
    <w:p w:rsidR="00F77BDF" w:rsidRPr="006F6FCB" w:rsidRDefault="00F77BDF" w:rsidP="00F77BDF">
      <w:pPr>
        <w:jc w:val="center"/>
        <w:rPr>
          <w:b/>
          <w:sz w:val="24"/>
          <w:szCs w:val="24"/>
        </w:rPr>
      </w:pPr>
      <w:r w:rsidRPr="006F6FCB">
        <w:rPr>
          <w:b/>
          <w:sz w:val="24"/>
          <w:szCs w:val="24"/>
        </w:rPr>
        <w:t>(</w:t>
      </w:r>
      <w:proofErr w:type="gramStart"/>
      <w:r w:rsidRPr="006F6FCB">
        <w:rPr>
          <w:b/>
          <w:sz w:val="24"/>
          <w:szCs w:val="24"/>
        </w:rPr>
        <w:t>извлечение</w:t>
      </w:r>
      <w:proofErr w:type="gramEnd"/>
      <w:r w:rsidRPr="006F6FCB">
        <w:rPr>
          <w:b/>
          <w:sz w:val="24"/>
          <w:szCs w:val="24"/>
        </w:rPr>
        <w:t xml:space="preserve"> в части </w:t>
      </w:r>
      <w:r w:rsidR="00066088">
        <w:rPr>
          <w:b/>
          <w:sz w:val="24"/>
          <w:szCs w:val="24"/>
        </w:rPr>
        <w:t>квартирного</w:t>
      </w:r>
      <w:r w:rsidRPr="006F6FCB">
        <w:rPr>
          <w:b/>
          <w:sz w:val="24"/>
          <w:szCs w:val="24"/>
        </w:rPr>
        <w:t xml:space="preserve"> довольствия)</w:t>
      </w: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/>
    <w:p w:rsidR="00F77BDF" w:rsidRPr="00F77BDF" w:rsidRDefault="00F77BDF" w:rsidP="00F77BDF"/>
    <w:p w:rsidR="00F77BDF" w:rsidRPr="00F77BDF" w:rsidRDefault="00F77BDF" w:rsidP="00F77BDF">
      <w:r w:rsidRPr="00F77BDF">
        <w:t>207/875</w:t>
      </w:r>
    </w:p>
    <w:p w:rsidR="00F77BDF" w:rsidRPr="00F77BDF" w:rsidRDefault="00F77BDF" w:rsidP="00F77BDF"/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_________________</w:t>
      </w:r>
    </w:p>
    <w:p w:rsidR="00F77BDF" w:rsidRPr="00F77BDF" w:rsidRDefault="00F77BDF" w:rsidP="00F77BDF">
      <w:pPr>
        <w:keepNext/>
        <w:jc w:val="center"/>
        <w:outlineLvl w:val="7"/>
        <w:rPr>
          <w:b/>
        </w:rPr>
      </w:pPr>
      <w:r w:rsidRPr="00F77BDF">
        <w:rPr>
          <w:b/>
        </w:rPr>
        <w:t>МОСКВА – 2017</w:t>
      </w:r>
    </w:p>
    <w:p w:rsidR="00F77BDF" w:rsidRPr="00F77BDF" w:rsidRDefault="00F77BDF" w:rsidP="00F77BDF">
      <w:r w:rsidRPr="00F77BDF">
        <w:rPr>
          <w:b/>
        </w:rPr>
        <w:br w:type="page"/>
      </w: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color w:val="000000"/>
          <w:szCs w:val="28"/>
        </w:rPr>
      </w:pPr>
      <w:r w:rsidRPr="0028229B">
        <w:rPr>
          <w:b/>
          <w:bCs/>
          <w:color w:val="000000"/>
          <w:szCs w:val="28"/>
        </w:rPr>
        <w:lastRenderedPageBreak/>
        <w:t>10.10.2.</w:t>
      </w:r>
      <w:r w:rsidRPr="0028229B">
        <w:rPr>
          <w:b/>
          <w:bCs/>
          <w:color w:val="000000"/>
          <w:szCs w:val="28"/>
        </w:rPr>
        <w:tab/>
        <w:t>Квартирное довольствие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0 г"/>
        </w:smartTagPr>
        <w:r w:rsidRPr="0028229B">
          <w:rPr>
            <w:b/>
            <w:sz w:val="24"/>
            <w:szCs w:val="24"/>
          </w:rPr>
          <w:t>2000 г</w:t>
        </w:r>
      </w:smartTag>
      <w:r w:rsidRPr="0028229B">
        <w:rPr>
          <w:b/>
          <w:sz w:val="24"/>
          <w:szCs w:val="24"/>
        </w:rPr>
        <w:t>. № 483</w:t>
      </w:r>
      <w:r w:rsidRPr="0028229B">
        <w:rPr>
          <w:sz w:val="24"/>
          <w:szCs w:val="24"/>
        </w:rPr>
        <w:t xml:space="preserve"> «О мерах по выполнению в Вооруженных Силах Российской Федерации постановления Правительства Российской Федерации от 1 сентября </w:t>
      </w:r>
      <w:smartTag w:uri="urn:schemas-microsoft-com:office:smarttags" w:element="metricconverter">
        <w:smartTagPr>
          <w:attr w:name="ProductID" w:val="2000 г"/>
        </w:smartTagPr>
        <w:r w:rsidRPr="0028229B">
          <w:rPr>
            <w:sz w:val="24"/>
            <w:szCs w:val="24"/>
          </w:rPr>
          <w:t>2000 г</w:t>
        </w:r>
      </w:smartTag>
      <w:r w:rsidRPr="0028229B">
        <w:rPr>
          <w:sz w:val="24"/>
          <w:szCs w:val="24"/>
        </w:rPr>
        <w:t>. № 650»;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2005 г. № 225</w:t>
      </w:r>
      <w:r w:rsidRPr="0028229B">
        <w:rPr>
          <w:sz w:val="24"/>
          <w:szCs w:val="24"/>
        </w:rPr>
        <w:t xml:space="preserve"> «О документах, необходимых для формирования и ведения реестра участников </w:t>
      </w:r>
      <w:proofErr w:type="spellStart"/>
      <w:r w:rsidRPr="0028229B">
        <w:rPr>
          <w:sz w:val="24"/>
          <w:szCs w:val="24"/>
        </w:rPr>
        <w:t>накопительно</w:t>
      </w:r>
      <w:proofErr w:type="spellEnd"/>
      <w:r w:rsidRPr="0028229B">
        <w:rPr>
          <w:sz w:val="24"/>
          <w:szCs w:val="24"/>
        </w:rPr>
        <w:t>-ипотечной системы жилищного обеспечения военнослужащих Министерством обороны Российской Федерации, федеральными органами исполнительной власти, в которых федеральным законом предусмотрена военная служба»;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8 г"/>
        </w:smartTagPr>
        <w:r w:rsidRPr="0028229B">
          <w:rPr>
            <w:b/>
            <w:sz w:val="24"/>
            <w:szCs w:val="24"/>
          </w:rPr>
          <w:t>2008 г</w:t>
        </w:r>
      </w:smartTag>
      <w:r w:rsidRPr="0028229B">
        <w:rPr>
          <w:b/>
          <w:sz w:val="24"/>
          <w:szCs w:val="24"/>
        </w:rPr>
        <w:t>. № 475</w:t>
      </w:r>
      <w:r w:rsidRPr="0028229B">
        <w:rPr>
          <w:sz w:val="24"/>
          <w:szCs w:val="24"/>
        </w:rPr>
        <w:t> «Об утверждении форм сведений о лицах, имеющих право на использование накоплений для жилищного обеспечения военнослужащих»;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1455</w:t>
      </w:r>
      <w:r w:rsidRPr="0028229B">
        <w:rPr>
          <w:sz w:val="24"/>
          <w:szCs w:val="24"/>
        </w:rPr>
        <w:t xml:space="preserve"> «Об уполномоченном органе Министерства обороны Российской Федерации и специализированных организациях Министерства обороны Российской Федерации по вопросам жилищного обеспечения в Вооруженных Силах Российской Федерации»;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2011 г. № 1133</w:t>
      </w:r>
      <w:r w:rsidRPr="0028229B">
        <w:rPr>
          <w:sz w:val="24"/>
          <w:szCs w:val="24"/>
        </w:rPr>
        <w:t xml:space="preserve"> «Об утверждении Инструкции об оформлении, учете и хранении справок о сдаче жилых помещений и справок о необеспеченности жилыми помещениями по месту прохождения военной службы»;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left="57" w:firstLine="567"/>
        <w:jc w:val="both"/>
        <w:rPr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 xml:space="preserve">2013 г. № 865 </w:t>
      </w:r>
      <w:r w:rsidRPr="0028229B">
        <w:rPr>
          <w:bCs/>
          <w:sz w:val="24"/>
          <w:szCs w:val="24"/>
        </w:rPr>
        <w:t xml:space="preserve">«Об утверждении Порядка учета сведений участников </w:t>
      </w:r>
      <w:proofErr w:type="spellStart"/>
      <w:r w:rsidRPr="0028229B">
        <w:rPr>
          <w:bCs/>
          <w:sz w:val="24"/>
          <w:szCs w:val="24"/>
        </w:rPr>
        <w:t>накопительно</w:t>
      </w:r>
      <w:proofErr w:type="spellEnd"/>
      <w:r w:rsidRPr="0028229B">
        <w:rPr>
          <w:bCs/>
          <w:sz w:val="24"/>
          <w:szCs w:val="24"/>
        </w:rPr>
        <w:t xml:space="preserve">-ипотечной системы жилищного обеспечения военнослужащих, которые ведутся на бумажных и (или) электронных носителях информации, Порядка регистрации именных накопительных счетов участников </w:t>
      </w:r>
      <w:proofErr w:type="spellStart"/>
      <w:r w:rsidRPr="0028229B">
        <w:rPr>
          <w:bCs/>
          <w:sz w:val="24"/>
          <w:szCs w:val="24"/>
        </w:rPr>
        <w:t>накопительно</w:t>
      </w:r>
      <w:proofErr w:type="spellEnd"/>
      <w:r w:rsidRPr="0028229B">
        <w:rPr>
          <w:bCs/>
          <w:sz w:val="24"/>
          <w:szCs w:val="24"/>
        </w:rPr>
        <w:t>-ипотечной системы жилищного обеспечения военнослужащих»;</w:t>
      </w: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485</w:t>
      </w:r>
      <w:r w:rsidRPr="0028229B">
        <w:rPr>
          <w:sz w:val="24"/>
          <w:szCs w:val="24"/>
        </w:rPr>
        <w:t xml:space="preserve"> «Об организации в Вооруженных Силах Российской Федерации работы по предоставлению служебных жилых помещений или жилых помещений в общежитии лицам гражданского персонала Вооруженных Сил Российской Федерации»;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2015 г. № 820</w:t>
      </w:r>
      <w:r w:rsidRPr="0028229B">
        <w:rPr>
          <w:bCs/>
          <w:iCs/>
          <w:sz w:val="24"/>
          <w:szCs w:val="24"/>
        </w:rPr>
        <w:t xml:space="preserve"> «Об утверждении типовых договоров, необходимых для реализации Правил предоставления участникам </w:t>
      </w:r>
      <w:proofErr w:type="spellStart"/>
      <w:r w:rsidRPr="0028229B">
        <w:rPr>
          <w:bCs/>
          <w:iCs/>
          <w:sz w:val="24"/>
          <w:szCs w:val="24"/>
        </w:rPr>
        <w:t>накопительно</w:t>
      </w:r>
      <w:proofErr w:type="spellEnd"/>
      <w:r w:rsidRPr="0028229B">
        <w:rPr>
          <w:bCs/>
          <w:iCs/>
          <w:sz w:val="24"/>
          <w:szCs w:val="24"/>
        </w:rPr>
        <w:t>-ипотечной системы жилищного обеспечения военнослужащих целевых жилищных займов, а также погашения целевых жилищных займов»;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2016 г. № 20</w:t>
      </w:r>
      <w:r w:rsidRPr="0028229B">
        <w:rPr>
          <w:bCs/>
          <w:iCs/>
          <w:sz w:val="24"/>
          <w:szCs w:val="24"/>
        </w:rPr>
        <w:t xml:space="preserve"> «Об организации деятельности по предоставлению военнослужащим – гражданам Российской Федерации жилых помещений в собственность бесплатно».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left="57"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tabs>
          <w:tab w:val="num" w:pos="1677"/>
        </w:tabs>
        <w:autoSpaceDE w:val="0"/>
        <w:autoSpaceDN w:val="0"/>
        <w:adjustRightInd w:val="0"/>
        <w:ind w:left="57" w:firstLine="567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t xml:space="preserve">10.10.2.1 </w:t>
      </w:r>
      <w:r w:rsidRPr="0028229B">
        <w:rPr>
          <w:b/>
          <w:bCs/>
          <w:sz w:val="26"/>
          <w:szCs w:val="26"/>
        </w:rPr>
        <w:tab/>
      </w:r>
      <w:r w:rsidRPr="0028229B">
        <w:rPr>
          <w:b/>
          <w:bCs/>
          <w:sz w:val="26"/>
          <w:szCs w:val="26"/>
        </w:rPr>
        <w:tab/>
        <w:t>Общие положения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77 г"/>
        </w:smartTagPr>
        <w:r w:rsidRPr="0028229B">
          <w:rPr>
            <w:b/>
            <w:bCs/>
            <w:sz w:val="24"/>
            <w:szCs w:val="24"/>
          </w:rPr>
          <w:t>1977 г</w:t>
        </w:r>
      </w:smartTag>
      <w:r w:rsidRPr="0028229B">
        <w:rPr>
          <w:b/>
          <w:bCs/>
          <w:sz w:val="24"/>
          <w:szCs w:val="24"/>
        </w:rPr>
        <w:t>. № 75</w:t>
      </w:r>
      <w:r w:rsidRPr="0028229B">
        <w:rPr>
          <w:sz w:val="24"/>
          <w:szCs w:val="24"/>
        </w:rPr>
        <w:t> «О введении в действие Положения о квартирно-эксплуатационной службе и квартирном довольствии Советской Армии и Военно-Морского Флота»;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2010 г. № 1280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 предоставлении военнослужащим Вооруженных Сил Российской Федерации жилых помещений по договору социального найма и служебных жилых помещений»;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2012 г. № 564дсп</w:t>
      </w:r>
      <w:r w:rsidRPr="0028229B">
        <w:rPr>
          <w:sz w:val="24"/>
          <w:szCs w:val="24"/>
        </w:rPr>
        <w:t xml:space="preserve"> «Об утверждении Временного регламента взаимодействия органов военного управления и организаций, подведомственных Министерству обороны Российской Федерации, по организационно-техническому сопровождению мероприятий по предоставлению военнослужащим Вооруженных Сил Российской Федерации жилых помещений»;</w:t>
      </w:r>
      <w:r w:rsidRPr="0028229B">
        <w:rPr>
          <w:szCs w:val="28"/>
        </w:rPr>
        <w:t xml:space="preserve"> </w:t>
      </w: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1993 г. № Д-57</w:t>
      </w:r>
      <w:r w:rsidRPr="0028229B">
        <w:rPr>
          <w:sz w:val="24"/>
          <w:szCs w:val="24"/>
        </w:rPr>
        <w:t xml:space="preserve"> «О мерах по первоочередному обеспечению жильем воинов-интернационалистов в Вооруженных Силах Российской Федерации». </w:t>
      </w: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firstLine="567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lastRenderedPageBreak/>
        <w:t xml:space="preserve">10.10.2.2 </w:t>
      </w:r>
      <w:r w:rsidRPr="0028229B">
        <w:rPr>
          <w:b/>
          <w:bCs/>
          <w:sz w:val="26"/>
          <w:szCs w:val="26"/>
        </w:rPr>
        <w:tab/>
        <w:t>Право на жилую площадь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left="-88" w:right="-60"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2011 г. № 2050</w:t>
      </w:r>
      <w:r w:rsidRPr="0028229B">
        <w:rPr>
          <w:sz w:val="24"/>
          <w:szCs w:val="24"/>
        </w:rPr>
        <w:t xml:space="preserve"> «Об утверждении Порядка формирования списков граждан-участников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– 2015 годы, утвержденной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8229B">
          <w:rPr>
            <w:sz w:val="24"/>
            <w:szCs w:val="24"/>
          </w:rPr>
          <w:t>2010 г</w:t>
        </w:r>
      </w:smartTag>
      <w:r w:rsidRPr="0028229B">
        <w:rPr>
          <w:sz w:val="24"/>
          <w:szCs w:val="24"/>
        </w:rPr>
        <w:t>. № 1050, состоящих на учете в Министерстве обороны Российской Федерации и изъявивших желание получить государственный жилищный сертификат в планируемом году, учета граждан, проживающих на территории закрытых военных городков, оформления и выдачи государственных жилищных сертификатов в Вооруженных Силах Российской Федерации»;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28229B">
          <w:rPr>
            <w:b/>
            <w:sz w:val="24"/>
            <w:szCs w:val="24"/>
          </w:rPr>
          <w:t>2012 г</w:t>
        </w:r>
      </w:smartTag>
      <w:r w:rsidRPr="0028229B">
        <w:rPr>
          <w:b/>
          <w:sz w:val="24"/>
          <w:szCs w:val="24"/>
        </w:rPr>
        <w:t xml:space="preserve">. № 66 </w:t>
      </w:r>
      <w:r w:rsidRPr="0028229B">
        <w:rPr>
          <w:sz w:val="24"/>
          <w:szCs w:val="24"/>
        </w:rPr>
        <w:t xml:space="preserve">«Об утверждении Порядка учета отдельных категорий граждан и выдачи им государственных жилищных сертификатов в соответствии с Указом Президента Российской Федерации от 24 октября </w:t>
      </w:r>
      <w:smartTag w:uri="urn:schemas-microsoft-com:office:smarttags" w:element="metricconverter">
        <w:smartTagPr>
          <w:attr w:name="ProductID" w:val="2011 г"/>
        </w:smartTagPr>
        <w:r w:rsidRPr="0028229B">
          <w:rPr>
            <w:sz w:val="24"/>
            <w:szCs w:val="24"/>
          </w:rPr>
          <w:t>2011 г</w:t>
        </w:r>
      </w:smartTag>
      <w:r w:rsidRPr="0028229B">
        <w:rPr>
          <w:sz w:val="24"/>
          <w:szCs w:val="24"/>
        </w:rPr>
        <w:t>. № 1422»;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color w:val="000000"/>
          <w:sz w:val="24"/>
          <w:szCs w:val="24"/>
        </w:rPr>
        <w:t>2012 г. № 119</w:t>
      </w:r>
      <w:r w:rsidRPr="0028229B">
        <w:rPr>
          <w:bCs/>
          <w:color w:val="000000"/>
          <w:sz w:val="24"/>
          <w:szCs w:val="24"/>
        </w:rPr>
        <w:t xml:space="preserve"> «</w:t>
      </w:r>
      <w:r w:rsidRPr="0028229B">
        <w:rPr>
          <w:sz w:val="24"/>
          <w:szCs w:val="24"/>
        </w:rPr>
        <w:t>Об уполномоченном органе Министерства обороны Российской Федерации и специализированных организациях Министерства обороны Российской Федерации по формированию списков граждан – 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– 2015 годы, оформлению и выдаче государственных жилищных сертификатов в Вооруженных Силах Российской Федерации»;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8229B">
        <w:rPr>
          <w:b/>
          <w:sz w:val="24"/>
          <w:szCs w:val="24"/>
        </w:rPr>
        <w:t>2012 г. № 564дсп</w:t>
      </w:r>
      <w:r w:rsidRPr="0028229B">
        <w:rPr>
          <w:sz w:val="24"/>
          <w:szCs w:val="24"/>
        </w:rPr>
        <w:t xml:space="preserve"> «Об утверждении Временного регламента взаимодействия органов военного управления и организаций, подведомственных Министерству обороны Российской Федерации, по организационно-техническому сопровождению мероприятий по предоставлению военнослужащим Вооруженных Сил Российской Федерации жилых помещений»;</w:t>
      </w:r>
      <w:r w:rsidRPr="0028229B">
        <w:rPr>
          <w:szCs w:val="28"/>
        </w:rPr>
        <w:t xml:space="preserve"> 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2013 г. № 166</w:t>
      </w:r>
      <w:r w:rsidRPr="0028229B">
        <w:rPr>
          <w:bCs/>
          <w:color w:val="000000"/>
          <w:spacing w:val="-5"/>
          <w:sz w:val="24"/>
          <w:szCs w:val="24"/>
        </w:rPr>
        <w:t xml:space="preserve"> «Об утверждении Порядка реализации </w:t>
      </w:r>
      <w:proofErr w:type="spellStart"/>
      <w:r w:rsidRPr="0028229B">
        <w:rPr>
          <w:bCs/>
          <w:color w:val="000000"/>
          <w:spacing w:val="-5"/>
          <w:sz w:val="24"/>
          <w:szCs w:val="24"/>
        </w:rPr>
        <w:t>накопительно</w:t>
      </w:r>
      <w:proofErr w:type="spellEnd"/>
      <w:r w:rsidRPr="0028229B">
        <w:rPr>
          <w:bCs/>
          <w:color w:val="000000"/>
          <w:spacing w:val="-5"/>
          <w:sz w:val="24"/>
          <w:szCs w:val="24"/>
        </w:rPr>
        <w:t>-ипотечной системы жилищного обеспечения военнослужащих в Вооруженных Силах Российской Федерации»;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sz w:val="24"/>
          <w:szCs w:val="24"/>
        </w:rPr>
        <w:t>2015 г. № 333 «</w:t>
      </w:r>
      <w:r w:rsidRPr="0028229B">
        <w:rPr>
          <w:bCs/>
          <w:sz w:val="24"/>
          <w:szCs w:val="24"/>
        </w:rPr>
        <w:t xml:space="preserve">О мерах по реализации в Вооруженных Силах Российской Федерации абзаца третьего пункта 1 статьи 23 Федерального закона от 27 мая 1998 г. № 76-ФЗ </w:t>
      </w:r>
      <w:r w:rsidRPr="0028229B">
        <w:rPr>
          <w:bCs/>
          <w:sz w:val="24"/>
          <w:szCs w:val="24"/>
        </w:rPr>
        <w:br/>
        <w:t>«О статусе военнослужащих»;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2016 г. № 20</w:t>
      </w:r>
      <w:r w:rsidRPr="0028229B">
        <w:rPr>
          <w:bCs/>
          <w:iCs/>
          <w:sz w:val="24"/>
          <w:szCs w:val="24"/>
        </w:rPr>
        <w:t xml:space="preserve"> «Об организации деятельности по предоставлению военнослужащим – гражданам Российской Федерации жилых помещений в собственность бесплатно»;</w:t>
      </w: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1993 г. № Д-57</w:t>
      </w:r>
      <w:r w:rsidRPr="0028229B">
        <w:rPr>
          <w:sz w:val="24"/>
          <w:szCs w:val="24"/>
        </w:rPr>
        <w:t xml:space="preserve"> «О мерах по первоочередному обеспечению жильем воинов-интернационалистов в Вооруженных Силах Российской Федерации».</w:t>
      </w: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firstLine="567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t xml:space="preserve">10.10.2.3 </w:t>
      </w:r>
      <w:r w:rsidRPr="0028229B">
        <w:rPr>
          <w:b/>
          <w:bCs/>
          <w:sz w:val="26"/>
          <w:szCs w:val="26"/>
        </w:rPr>
        <w:tab/>
        <w:t>Нормы жилой площади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bCs/>
            <w:sz w:val="24"/>
            <w:szCs w:val="24"/>
          </w:rPr>
          <w:t>2010 г</w:t>
        </w:r>
      </w:smartTag>
      <w:r w:rsidRPr="0028229B">
        <w:rPr>
          <w:b/>
          <w:bCs/>
          <w:sz w:val="24"/>
          <w:szCs w:val="24"/>
        </w:rPr>
        <w:t>. № 1280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 предоставлении военнослужащим Вооруженных Сил Российской Федерации жилых помещений по договору социального найма и служебных жилых помещений».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firstLine="567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t xml:space="preserve">10.10.2.4 </w:t>
      </w:r>
      <w:r w:rsidRPr="0028229B">
        <w:rPr>
          <w:b/>
          <w:bCs/>
          <w:sz w:val="26"/>
          <w:szCs w:val="26"/>
        </w:rPr>
        <w:tab/>
        <w:t>Распределение жилой площади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bCs/>
            <w:sz w:val="24"/>
            <w:szCs w:val="24"/>
          </w:rPr>
          <w:t>2010 г</w:t>
        </w:r>
      </w:smartTag>
      <w:r w:rsidRPr="0028229B">
        <w:rPr>
          <w:b/>
          <w:bCs/>
          <w:sz w:val="24"/>
          <w:szCs w:val="24"/>
        </w:rPr>
        <w:t>. № 1280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 xml:space="preserve">О предоставлении военнослужащим Вооруженных Сил Российской </w:t>
      </w:r>
      <w:r w:rsidRPr="0028229B">
        <w:rPr>
          <w:sz w:val="24"/>
          <w:szCs w:val="24"/>
        </w:rPr>
        <w:lastRenderedPageBreak/>
        <w:t>Федерации жилых помещений по договору социального найма и служебных жилых помещений»;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bCs/>
            <w:sz w:val="24"/>
            <w:szCs w:val="24"/>
          </w:rPr>
          <w:t>2010 г</w:t>
        </w:r>
      </w:smartTag>
      <w:r w:rsidRPr="0028229B">
        <w:rPr>
          <w:b/>
          <w:bCs/>
          <w:sz w:val="24"/>
          <w:szCs w:val="24"/>
        </w:rPr>
        <w:t>. № 1550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Об организации в Министерстве обороны Российской Федерации деятельности по обеспечению военнослужащих, проходящих военную службу по контракту в Вооруженных Силах Российской Федерации, жилыми помещениями»;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left="-88" w:right="-60" w:firstLine="655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2011 г. № 2050</w:t>
      </w:r>
      <w:r w:rsidRPr="0028229B">
        <w:rPr>
          <w:sz w:val="24"/>
          <w:szCs w:val="24"/>
        </w:rPr>
        <w:t xml:space="preserve"> «Об утверждении Порядка формирования списков граждан-участников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– 2015 годы, утвержденной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8229B">
          <w:rPr>
            <w:sz w:val="24"/>
            <w:szCs w:val="24"/>
          </w:rPr>
          <w:t>2010 г</w:t>
        </w:r>
      </w:smartTag>
      <w:r w:rsidRPr="0028229B">
        <w:rPr>
          <w:sz w:val="24"/>
          <w:szCs w:val="24"/>
        </w:rPr>
        <w:t>. № 1050, состоящих на учете в Министерстве обороны Российской Федерации и изъявивших желание получить государственный жилищный сертификат в планируемом году, учета граждан, проживающих на территории закрытых военных городков, оформления и выдачи государственных жилищных сертификатов в Вооруженных Силах Российской Федерации»;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2012 г. № 564дсп</w:t>
      </w:r>
      <w:r w:rsidRPr="0028229B">
        <w:rPr>
          <w:sz w:val="24"/>
          <w:szCs w:val="24"/>
        </w:rPr>
        <w:t xml:space="preserve"> «Об утверждении Временного регламента взаимодействия органов военного управления и организаций, подведомственных Министерству обороны Российской Федерации, по организационно-техническому сопровождению мероприятий по предоставлению военнослужащим Вооруженных Сил Российской Федерации жилых помещений»;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2015 г. № 366</w:t>
      </w:r>
      <w:r w:rsidRPr="0028229B">
        <w:rPr>
          <w:bCs/>
          <w:sz w:val="24"/>
          <w:szCs w:val="24"/>
        </w:rPr>
        <w:t xml:space="preserve"> «О взаимодействии органов военного управления по информированию отдельной категории военнослужащих о предоставлении жилого помещения либо субсидии для приобретения или строительства жилого помещения»;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 xml:space="preserve">1994 г. № Д-37 </w:t>
      </w:r>
      <w:r w:rsidRPr="0028229B">
        <w:rPr>
          <w:sz w:val="24"/>
          <w:szCs w:val="24"/>
        </w:rPr>
        <w:t xml:space="preserve">«О мерах по исполнению в армии и на флоте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28229B">
          <w:rPr>
            <w:sz w:val="24"/>
            <w:szCs w:val="24"/>
          </w:rPr>
          <w:t>1994 г</w:t>
        </w:r>
      </w:smartTag>
      <w:r w:rsidRPr="0028229B">
        <w:rPr>
          <w:sz w:val="24"/>
          <w:szCs w:val="24"/>
        </w:rPr>
        <w:t>. № 370».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b/>
          <w:bCs/>
          <w:kern w:val="32"/>
          <w:sz w:val="26"/>
          <w:szCs w:val="26"/>
        </w:rPr>
      </w:pPr>
      <w:r w:rsidRPr="0028229B">
        <w:rPr>
          <w:b/>
          <w:bCs/>
          <w:kern w:val="32"/>
          <w:sz w:val="26"/>
          <w:szCs w:val="26"/>
        </w:rPr>
        <w:t xml:space="preserve">10.10.2.6 </w:t>
      </w:r>
      <w:r w:rsidRPr="0028229B">
        <w:rPr>
          <w:b/>
          <w:bCs/>
          <w:kern w:val="32"/>
          <w:sz w:val="26"/>
          <w:szCs w:val="26"/>
        </w:rPr>
        <w:tab/>
        <w:t>Бронирование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88 г"/>
        </w:smartTagPr>
        <w:r w:rsidRPr="0028229B">
          <w:rPr>
            <w:b/>
            <w:sz w:val="24"/>
            <w:szCs w:val="24"/>
          </w:rPr>
          <w:t>1988 г</w:t>
        </w:r>
      </w:smartTag>
      <w:r w:rsidRPr="0028229B">
        <w:rPr>
          <w:b/>
          <w:sz w:val="24"/>
          <w:szCs w:val="24"/>
        </w:rPr>
        <w:t>. № 209</w:t>
      </w:r>
      <w:r w:rsidRPr="0028229B">
        <w:rPr>
          <w:sz w:val="24"/>
          <w:szCs w:val="24"/>
        </w:rPr>
        <w:t xml:space="preserve"> «О мерах по дальнейшему развитию навигационного оборудования морей»;</w:t>
      </w: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2 г"/>
        </w:smartTagPr>
        <w:r w:rsidRPr="0028229B">
          <w:rPr>
            <w:b/>
            <w:sz w:val="24"/>
            <w:szCs w:val="24"/>
          </w:rPr>
          <w:t>1992 г</w:t>
        </w:r>
      </w:smartTag>
      <w:r w:rsidRPr="0028229B">
        <w:rPr>
          <w:b/>
          <w:sz w:val="24"/>
          <w:szCs w:val="24"/>
        </w:rPr>
        <w:t>. № 56</w:t>
      </w:r>
      <w:r w:rsidRPr="0028229B">
        <w:rPr>
          <w:sz w:val="24"/>
          <w:szCs w:val="24"/>
        </w:rPr>
        <w:t xml:space="preserve"> «О дополнительных льготах военнослужащим, проходящим действительную военную службу на территории Республики Молдова, и членам их семей».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firstLine="567"/>
        <w:outlineLvl w:val="0"/>
        <w:rPr>
          <w:b/>
          <w:bCs/>
          <w:kern w:val="32"/>
          <w:sz w:val="26"/>
          <w:szCs w:val="26"/>
        </w:rPr>
      </w:pPr>
      <w:r w:rsidRPr="0028229B">
        <w:rPr>
          <w:b/>
          <w:bCs/>
          <w:kern w:val="32"/>
          <w:sz w:val="26"/>
          <w:szCs w:val="26"/>
        </w:rPr>
        <w:t xml:space="preserve">10.10.2.8 </w:t>
      </w:r>
      <w:r w:rsidRPr="0028229B">
        <w:rPr>
          <w:b/>
          <w:bCs/>
          <w:kern w:val="32"/>
          <w:sz w:val="26"/>
          <w:szCs w:val="26"/>
        </w:rPr>
        <w:tab/>
        <w:t>Жилищно-строительные кооперативы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left="57" w:firstLine="510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2012 г. № 800</w:t>
      </w:r>
      <w:r w:rsidRPr="0028229B">
        <w:rPr>
          <w:sz w:val="24"/>
          <w:szCs w:val="24"/>
        </w:rPr>
        <w:t xml:space="preserve"> «Об утверждении Правил формирования списков военнослужащих Вооруженных Сил Российской Федерации, проходящих военную службу по контракту, имеющих право быть принятыми в члены жилищно-строительных кооперативов в соответствии с Федеральным законом от 24 июля 2008 г. № 161-ФЗ «О содействии развитию жилищного строительства»;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10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2015 г. № 140</w:t>
      </w:r>
      <w:r w:rsidRPr="0028229B">
        <w:rPr>
          <w:bCs/>
          <w:color w:val="000000"/>
          <w:spacing w:val="-5"/>
          <w:sz w:val="24"/>
          <w:szCs w:val="24"/>
        </w:rPr>
        <w:t xml:space="preserve"> «Об утверждении Правил формирования списков граждан, имеющих право быть принятыми в члены жилищно-строительных кооперативов, создаваемых в соответствии с Федеральным законом от 24 июля 2008 г. № 161-ФЗ «О содействии развитию жилищного строительства».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left="57"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left="57" w:firstLine="567"/>
        <w:outlineLvl w:val="0"/>
        <w:rPr>
          <w:b/>
          <w:bCs/>
          <w:kern w:val="32"/>
          <w:sz w:val="26"/>
          <w:szCs w:val="26"/>
        </w:rPr>
      </w:pPr>
      <w:r w:rsidRPr="0028229B">
        <w:rPr>
          <w:b/>
          <w:bCs/>
          <w:kern w:val="32"/>
          <w:sz w:val="26"/>
          <w:szCs w:val="26"/>
        </w:rPr>
        <w:t xml:space="preserve">10.10.2.9 </w:t>
      </w:r>
      <w:r w:rsidRPr="0028229B">
        <w:rPr>
          <w:b/>
          <w:bCs/>
          <w:kern w:val="32"/>
          <w:sz w:val="26"/>
          <w:szCs w:val="26"/>
        </w:rPr>
        <w:tab/>
        <w:t>Индивидуальное жилищное строительство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510</w:t>
      </w:r>
      <w:r w:rsidRPr="0028229B">
        <w:rPr>
          <w:sz w:val="24"/>
          <w:szCs w:val="24"/>
        </w:rPr>
        <w:t xml:space="preserve"> «Об утверждении Порядка предоставления субсидии для приобретения или строительства жилого помещения военнослужащим – гражданам Российской </w:t>
      </w:r>
      <w:r w:rsidRPr="0028229B">
        <w:rPr>
          <w:sz w:val="24"/>
          <w:szCs w:val="24"/>
        </w:rPr>
        <w:lastRenderedPageBreak/>
        <w:t>Федерации, проходящим военную службу по контракту в Вооруженных Силах Российской Федерации, и гражданам Российской Федерации, уволенным с военной службы»;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sz w:val="24"/>
          <w:szCs w:val="24"/>
        </w:rPr>
        <w:t>2015 г. № 333 «</w:t>
      </w:r>
      <w:r w:rsidRPr="0028229B">
        <w:rPr>
          <w:bCs/>
          <w:sz w:val="24"/>
          <w:szCs w:val="24"/>
        </w:rPr>
        <w:t xml:space="preserve">О мерах по реализации в Вооруженных Силах Российской Федерации абзаца третьего пункта 1 статьи 23 Федерального закона от 27 мая 1998 г. № 76-ФЗ </w:t>
      </w:r>
      <w:r w:rsidRPr="0028229B">
        <w:rPr>
          <w:bCs/>
          <w:sz w:val="24"/>
          <w:szCs w:val="24"/>
        </w:rPr>
        <w:br/>
        <w:t>«О статусе военнослужащих»;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2015 г. № 366</w:t>
      </w:r>
      <w:r w:rsidRPr="0028229B">
        <w:rPr>
          <w:bCs/>
          <w:sz w:val="24"/>
          <w:szCs w:val="24"/>
        </w:rPr>
        <w:t xml:space="preserve"> «О взаимодействии органов военного управления по информированию отдельной категории военнослужащих о предоставлении жилого помещения либо субсидии для приобретения или строительства жилого помещения».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left="57" w:firstLine="567"/>
        <w:outlineLvl w:val="0"/>
        <w:rPr>
          <w:b/>
          <w:bCs/>
          <w:kern w:val="32"/>
          <w:sz w:val="26"/>
          <w:szCs w:val="26"/>
        </w:rPr>
      </w:pPr>
      <w:r w:rsidRPr="0028229B">
        <w:rPr>
          <w:b/>
          <w:bCs/>
          <w:kern w:val="32"/>
          <w:sz w:val="26"/>
          <w:szCs w:val="26"/>
        </w:rPr>
        <w:t xml:space="preserve">10.10.2.10 </w:t>
      </w:r>
      <w:r w:rsidRPr="0028229B">
        <w:rPr>
          <w:b/>
          <w:bCs/>
          <w:kern w:val="32"/>
          <w:sz w:val="26"/>
          <w:szCs w:val="26"/>
        </w:rPr>
        <w:tab/>
        <w:t>Приобретение жилья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2008 г. № 475</w:t>
      </w:r>
      <w:r w:rsidRPr="0028229B">
        <w:rPr>
          <w:sz w:val="24"/>
          <w:szCs w:val="24"/>
        </w:rPr>
        <w:t> «Об утверждении форм сведений о лицах, имеющих право на использование накоплений для жилищного обеспечения военнослужащих»;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2010 г. № 1550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Об организации в Министерстве обороны Российской Федерации деятельности по обеспечению военнослужащих, проходящих военную службу по контракту в Вооруженных Силах Российской Федерации, жилыми помещениями»;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sz w:val="24"/>
            <w:szCs w:val="24"/>
          </w:rPr>
          <w:t>2011 г</w:t>
        </w:r>
      </w:smartTag>
      <w:r w:rsidRPr="0028229B">
        <w:rPr>
          <w:b/>
          <w:sz w:val="24"/>
          <w:szCs w:val="24"/>
        </w:rPr>
        <w:t>. № 2050</w:t>
      </w:r>
      <w:r w:rsidRPr="0028229B">
        <w:rPr>
          <w:sz w:val="24"/>
          <w:szCs w:val="24"/>
        </w:rPr>
        <w:t xml:space="preserve"> «Об утверждении Порядка формирования списков граждан-участников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– 2015 годы, утвержденной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8229B">
          <w:rPr>
            <w:sz w:val="24"/>
            <w:szCs w:val="24"/>
          </w:rPr>
          <w:t>2010 г</w:t>
        </w:r>
      </w:smartTag>
      <w:r w:rsidRPr="0028229B">
        <w:rPr>
          <w:sz w:val="24"/>
          <w:szCs w:val="24"/>
        </w:rPr>
        <w:t>. № 1050, состоящих на учете в Министерстве обороны Российской Федерации и изъявивших желание получить государственный жилищный сертификат в планируемом году, учета граждан, проживающих на территории закрытых военных городков, оформления и выдачи государственных жилищных сертификатов в Вооруженных Силах Российской Федерации»;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2013 г. № 166</w:t>
      </w:r>
      <w:r w:rsidRPr="0028229B">
        <w:rPr>
          <w:bCs/>
          <w:color w:val="000000"/>
          <w:spacing w:val="-5"/>
          <w:sz w:val="24"/>
          <w:szCs w:val="24"/>
        </w:rPr>
        <w:t xml:space="preserve"> «Об утверждении Порядка реализации </w:t>
      </w:r>
      <w:proofErr w:type="spellStart"/>
      <w:r w:rsidRPr="0028229B">
        <w:rPr>
          <w:bCs/>
          <w:color w:val="000000"/>
          <w:spacing w:val="-5"/>
          <w:sz w:val="24"/>
          <w:szCs w:val="24"/>
        </w:rPr>
        <w:t>накопительно</w:t>
      </w:r>
      <w:proofErr w:type="spellEnd"/>
      <w:r w:rsidRPr="0028229B">
        <w:rPr>
          <w:bCs/>
          <w:color w:val="000000"/>
          <w:spacing w:val="-5"/>
          <w:sz w:val="24"/>
          <w:szCs w:val="24"/>
        </w:rPr>
        <w:t>-ипотечной системы жилищного обеспечения военнослужащих в Вооруженных Силах Российской Федерации»;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2013 г. № 865 «</w:t>
      </w:r>
      <w:r w:rsidRPr="0028229B">
        <w:rPr>
          <w:bCs/>
          <w:color w:val="000000"/>
          <w:spacing w:val="-5"/>
          <w:sz w:val="24"/>
          <w:szCs w:val="24"/>
        </w:rPr>
        <w:t xml:space="preserve">Об утверждении Порядка учета сведений участников </w:t>
      </w:r>
      <w:proofErr w:type="spellStart"/>
      <w:r w:rsidRPr="0028229B">
        <w:rPr>
          <w:bCs/>
          <w:color w:val="000000"/>
          <w:spacing w:val="-5"/>
          <w:sz w:val="24"/>
          <w:szCs w:val="24"/>
        </w:rPr>
        <w:t>накопительно</w:t>
      </w:r>
      <w:proofErr w:type="spellEnd"/>
      <w:r w:rsidRPr="0028229B">
        <w:rPr>
          <w:bCs/>
          <w:color w:val="000000"/>
          <w:spacing w:val="-5"/>
          <w:sz w:val="24"/>
          <w:szCs w:val="24"/>
        </w:rPr>
        <w:t xml:space="preserve">-ипотечной системы жилищного обеспечения военнослужащих, которые ведутся на бумажных и (или) электронных носителях информации, Порядка регистрации именных накопительных счетов участников </w:t>
      </w:r>
      <w:proofErr w:type="spellStart"/>
      <w:r w:rsidRPr="0028229B">
        <w:rPr>
          <w:bCs/>
          <w:color w:val="000000"/>
          <w:spacing w:val="-5"/>
          <w:sz w:val="24"/>
          <w:szCs w:val="24"/>
        </w:rPr>
        <w:t>накопительно</w:t>
      </w:r>
      <w:proofErr w:type="spellEnd"/>
      <w:r w:rsidRPr="0028229B">
        <w:rPr>
          <w:bCs/>
          <w:color w:val="000000"/>
          <w:spacing w:val="-5"/>
          <w:sz w:val="24"/>
          <w:szCs w:val="24"/>
        </w:rPr>
        <w:t>-ипотечной системы жилищного обеспечения военнослужащих»;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510</w:t>
      </w:r>
      <w:r w:rsidRPr="0028229B">
        <w:rPr>
          <w:sz w:val="24"/>
          <w:szCs w:val="24"/>
        </w:rPr>
        <w:t xml:space="preserve"> «Об утверждении Порядка предоставления субсидии для приобретения или строительства жилого помещения военнослужащим – гражданам Российской Федерации, проходящим военную службу по контракту в Вооруженных Силах Российской Федерации, и гражданам Российской Федерации, уволенным с военной службы»;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sz w:val="24"/>
          <w:szCs w:val="24"/>
        </w:rPr>
        <w:t>2015 г. № 333 «</w:t>
      </w:r>
      <w:r w:rsidRPr="0028229B">
        <w:rPr>
          <w:bCs/>
          <w:sz w:val="24"/>
          <w:szCs w:val="24"/>
        </w:rPr>
        <w:t xml:space="preserve">О мерах по реализации в Вооруженных Силах Российской Федерации абзаца третьего пункта 1 статьи 23 Федерального закона от 27 мая 1998 г. № 76-ФЗ </w:t>
      </w:r>
      <w:r w:rsidRPr="0028229B">
        <w:rPr>
          <w:bCs/>
          <w:sz w:val="24"/>
          <w:szCs w:val="24"/>
        </w:rPr>
        <w:br/>
        <w:t>«О статусе военнослужащих»;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2015 г. № 366</w:t>
      </w:r>
      <w:r w:rsidRPr="0028229B">
        <w:rPr>
          <w:bCs/>
          <w:sz w:val="24"/>
          <w:szCs w:val="24"/>
        </w:rPr>
        <w:t xml:space="preserve"> «О взаимодействии органов военного управления по информированию отдельной категории военнослужащих о предоставлении жилого помещения либо субсидии для приобретения или строительства жилого помещения».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color w:val="000000"/>
          <w:sz w:val="26"/>
          <w:szCs w:val="26"/>
        </w:rPr>
      </w:pPr>
      <w:r w:rsidRPr="0028229B">
        <w:rPr>
          <w:b/>
          <w:bCs/>
          <w:color w:val="000000"/>
          <w:sz w:val="26"/>
          <w:szCs w:val="26"/>
        </w:rPr>
        <w:t>10.10.2.11</w:t>
      </w:r>
      <w:r w:rsidRPr="0028229B">
        <w:rPr>
          <w:b/>
          <w:bCs/>
          <w:color w:val="000000"/>
          <w:sz w:val="26"/>
          <w:szCs w:val="26"/>
        </w:rPr>
        <w:tab/>
        <w:t xml:space="preserve">Жилищный </w:t>
      </w:r>
      <w:proofErr w:type="spellStart"/>
      <w:r w:rsidRPr="0028229B">
        <w:rPr>
          <w:b/>
          <w:bCs/>
          <w:color w:val="000000"/>
          <w:sz w:val="26"/>
          <w:szCs w:val="26"/>
        </w:rPr>
        <w:t>найм</w:t>
      </w:r>
      <w:proofErr w:type="spellEnd"/>
    </w:p>
    <w:p w:rsidR="00066088" w:rsidRPr="0028229B" w:rsidRDefault="00066088" w:rsidP="0006608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6088" w:rsidRPr="0028229B" w:rsidRDefault="00066088" w:rsidP="00066088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2 г"/>
        </w:smartTagPr>
        <w:r w:rsidRPr="0028229B">
          <w:rPr>
            <w:b/>
            <w:sz w:val="24"/>
            <w:szCs w:val="24"/>
          </w:rPr>
          <w:t>1992 г</w:t>
        </w:r>
      </w:smartTag>
      <w:r w:rsidRPr="0028229B">
        <w:rPr>
          <w:b/>
          <w:sz w:val="24"/>
          <w:szCs w:val="24"/>
        </w:rPr>
        <w:t>. № 56</w:t>
      </w:r>
      <w:r w:rsidRPr="0028229B">
        <w:rPr>
          <w:sz w:val="24"/>
          <w:szCs w:val="24"/>
        </w:rPr>
        <w:t xml:space="preserve"> «О дополнительных льготах военнослужащим, проходящим действительную военную службу на территории Республики Молдова, и членам их семей»;</w:t>
      </w: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2005 г. № 235</w:t>
      </w:r>
      <w:r w:rsidRPr="0028229B">
        <w:rPr>
          <w:sz w:val="24"/>
          <w:szCs w:val="24"/>
        </w:rPr>
        <w:t xml:space="preserve"> «О мерах по реализации в Вооруженных Силах Российской Федерации </w:t>
      </w:r>
      <w:r w:rsidRPr="0028229B">
        <w:rPr>
          <w:sz w:val="24"/>
          <w:szCs w:val="24"/>
        </w:rPr>
        <w:lastRenderedPageBreak/>
        <w:t xml:space="preserve">постановления Правительства Российской Федерации от 31 декабря </w:t>
      </w:r>
      <w:smartTag w:uri="urn:schemas-microsoft-com:office:smarttags" w:element="metricconverter">
        <w:smartTagPr>
          <w:attr w:name="ProductID" w:val="2004 г"/>
        </w:smartTagPr>
        <w:r w:rsidRPr="0028229B">
          <w:rPr>
            <w:sz w:val="24"/>
            <w:szCs w:val="24"/>
          </w:rPr>
          <w:t>2004 г</w:t>
        </w:r>
      </w:smartTag>
      <w:r w:rsidRPr="0028229B">
        <w:rPr>
          <w:sz w:val="24"/>
          <w:szCs w:val="24"/>
        </w:rPr>
        <w:t>. № 909»;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2010 г. № 1280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 предоставлении военнослужащим Вооруженных Сил Российской Федерации жилых помещений по договору социального найма и служебных жилых помещений»;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868</w:t>
      </w:r>
      <w:r w:rsidRPr="0028229B">
        <w:rPr>
          <w:sz w:val="24"/>
          <w:szCs w:val="24"/>
        </w:rPr>
        <w:t xml:space="preserve"> «Об утверждении Порядка взаимодействия органов военного управления и организаций Вооруженных Сил Российской Федерации при оплате услуг по содержанию незаселенных жилых помещений жилищного фонда, закрепленного за Министерством обороны Российской Федерации»;</w:t>
      </w:r>
    </w:p>
    <w:p w:rsidR="00066088" w:rsidRPr="0028229B" w:rsidRDefault="00066088" w:rsidP="0006608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66088" w:rsidRPr="0028229B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2016 г. № 303</w:t>
      </w:r>
      <w:r w:rsidRPr="0028229B">
        <w:rPr>
          <w:bCs/>
          <w:iCs/>
          <w:sz w:val="24"/>
          <w:szCs w:val="24"/>
        </w:rPr>
        <w:t xml:space="preserve"> «Об организации в Вооруженных Силах Российской Федерации выплаты денежной компенсации за наем (поднаем) жилых помещений».</w:t>
      </w:r>
    </w:p>
    <w:p w:rsidR="00066088" w:rsidRDefault="00066088" w:rsidP="0006608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ADE" w:rsidRPr="00901ADE" w:rsidRDefault="00901ADE" w:rsidP="00901ADE">
      <w:pPr>
        <w:spacing w:before="100" w:beforeAutospacing="1" w:after="100" w:afterAutospacing="1"/>
        <w:jc w:val="both"/>
        <w:outlineLvl w:val="1"/>
        <w:rPr>
          <w:b/>
          <w:bCs/>
          <w:szCs w:val="28"/>
        </w:rPr>
      </w:pPr>
      <w:hyperlink r:id="rId6" w:history="1">
        <w:r w:rsidRPr="00901ADE">
          <w:rPr>
            <w:b/>
            <w:bCs/>
            <w:color w:val="0000FF"/>
            <w:szCs w:val="28"/>
            <w:u w:val="single"/>
          </w:rPr>
          <w:t xml:space="preserve">Калькулятор расчета жилищной субсидии </w:t>
        </w:r>
        <w:proofErr w:type="spellStart"/>
        <w:r w:rsidRPr="00901ADE">
          <w:rPr>
            <w:b/>
            <w:bCs/>
            <w:color w:val="0000FF"/>
            <w:szCs w:val="28"/>
            <w:u w:val="single"/>
          </w:rPr>
          <w:t>военнослужащим</w:t>
        </w:r>
      </w:hyperlink>
      <w:proofErr w:type="spellEnd"/>
    </w:p>
    <w:p w:rsidR="00901ADE" w:rsidRPr="00901ADE" w:rsidRDefault="00901ADE" w:rsidP="00901ADE">
      <w:pPr>
        <w:spacing w:before="100" w:beforeAutospacing="1" w:after="100" w:afterAutospacing="1"/>
        <w:jc w:val="both"/>
        <w:outlineLvl w:val="1"/>
        <w:rPr>
          <w:b/>
          <w:bCs/>
          <w:szCs w:val="28"/>
        </w:rPr>
      </w:pPr>
      <w:r w:rsidRPr="00901ADE">
        <w:rPr>
          <w:b/>
          <w:bCs/>
          <w:color w:val="0000FF"/>
          <w:szCs w:val="28"/>
          <w:u w:val="single"/>
        </w:rPr>
        <w:t>Калькулятор расчета социальной выплаты на приобретение жилого</w:t>
      </w:r>
      <w:r w:rsidRPr="00901ADE">
        <w:rPr>
          <w:b/>
          <w:bCs/>
          <w:color w:val="0000FF"/>
          <w:szCs w:val="28"/>
          <w:u w:val="single"/>
        </w:rPr>
        <w:t xml:space="preserve"> помещения, удостоверяемой ГЖС</w:t>
      </w:r>
    </w:p>
    <w:p w:rsidR="002B4759" w:rsidRPr="00901ADE" w:rsidRDefault="002B4759" w:rsidP="00901ADE">
      <w:pPr>
        <w:spacing w:before="100" w:beforeAutospacing="1" w:after="100" w:afterAutospacing="1"/>
        <w:jc w:val="both"/>
        <w:outlineLvl w:val="1"/>
        <w:rPr>
          <w:b/>
          <w:bCs/>
          <w:szCs w:val="28"/>
        </w:rPr>
      </w:pPr>
      <w:hyperlink r:id="rId7" w:history="1">
        <w:r w:rsidRPr="00901ADE">
          <w:rPr>
            <w:b/>
            <w:bCs/>
            <w:color w:val="0000FF"/>
            <w:szCs w:val="28"/>
            <w:u w:val="single"/>
          </w:rPr>
          <w:t>Калькулятор единовременной социальной выплаты для приобретения или строительства жилого помещения сотрудникам учреждений и органов УИС, ФПС и Таможенных органов РФ и ФСКН</w:t>
        </w:r>
      </w:hyperlink>
    </w:p>
    <w:p w:rsidR="00901ADE" w:rsidRPr="00901ADE" w:rsidRDefault="00901ADE" w:rsidP="00901ADE">
      <w:pPr>
        <w:spacing w:before="100" w:beforeAutospacing="1" w:after="100" w:afterAutospacing="1"/>
        <w:jc w:val="both"/>
        <w:outlineLvl w:val="1"/>
        <w:rPr>
          <w:b/>
          <w:bCs/>
          <w:szCs w:val="28"/>
        </w:rPr>
      </w:pPr>
      <w:hyperlink r:id="rId8" w:history="1">
        <w:r w:rsidRPr="00901ADE">
          <w:rPr>
            <w:b/>
            <w:bCs/>
            <w:color w:val="0000FF"/>
            <w:szCs w:val="28"/>
            <w:u w:val="single"/>
          </w:rPr>
          <w:t xml:space="preserve">Калькулятор расчета единовременной денежной выплаты на приобретение или строительство жилого помещения, предоставляемой бывшим военнослужащим и членам их семей, вставшим до 1.01.2005 года на жилищный учет в военных комиссариатах и </w:t>
        </w:r>
        <w:r w:rsidRPr="00901ADE">
          <w:rPr>
            <w:b/>
            <w:bCs/>
            <w:color w:val="0000FF"/>
            <w:szCs w:val="28"/>
            <w:u w:val="single"/>
          </w:rPr>
          <w:t>органах власти местного самоуправления</w:t>
        </w:r>
      </w:hyperlink>
      <w:r w:rsidRPr="00901ADE">
        <w:rPr>
          <w:b/>
          <w:bCs/>
          <w:szCs w:val="28"/>
        </w:rPr>
        <w:t xml:space="preserve"> </w:t>
      </w:r>
    </w:p>
    <w:p w:rsidR="00901ADE" w:rsidRPr="00901ADE" w:rsidRDefault="00901ADE" w:rsidP="00901ADE">
      <w:pPr>
        <w:spacing w:before="100" w:beforeAutospacing="1" w:after="100" w:afterAutospacing="1"/>
        <w:jc w:val="both"/>
        <w:outlineLvl w:val="1"/>
        <w:rPr>
          <w:b/>
          <w:bCs/>
          <w:szCs w:val="28"/>
        </w:rPr>
      </w:pPr>
      <w:hyperlink r:id="rId9" w:history="1">
        <w:r w:rsidRPr="00901ADE">
          <w:rPr>
            <w:b/>
            <w:bCs/>
            <w:color w:val="0000FF"/>
            <w:szCs w:val="28"/>
            <w:u w:val="single"/>
          </w:rPr>
          <w:t>Калькулятор расчета денежной компенсации за наем (поднаем) жилого помещения для солдат, сержантов, матросов и старшин</w:t>
        </w:r>
      </w:hyperlink>
    </w:p>
    <w:p w:rsidR="00901ADE" w:rsidRPr="00901ADE" w:rsidRDefault="00901ADE" w:rsidP="00901ADE">
      <w:pPr>
        <w:spacing w:before="100" w:beforeAutospacing="1" w:after="100" w:afterAutospacing="1"/>
        <w:jc w:val="both"/>
        <w:outlineLvl w:val="1"/>
        <w:rPr>
          <w:b/>
          <w:bCs/>
          <w:szCs w:val="28"/>
        </w:rPr>
      </w:pPr>
      <w:hyperlink r:id="rId10" w:history="1">
        <w:r w:rsidRPr="00901ADE">
          <w:rPr>
            <w:b/>
            <w:bCs/>
            <w:color w:val="0000FF"/>
            <w:szCs w:val="28"/>
            <w:u w:val="single"/>
          </w:rPr>
          <w:t xml:space="preserve">Калькулятор расчета денежной компенсации за наем (поднаем) жилого помещения для </w:t>
        </w:r>
        <w:r w:rsidRPr="00901ADE">
          <w:rPr>
            <w:b/>
            <w:bCs/>
            <w:color w:val="0000FF"/>
            <w:szCs w:val="28"/>
            <w:u w:val="single"/>
          </w:rPr>
          <w:t>генералов, офицеров</w:t>
        </w:r>
        <w:r w:rsidRPr="00901ADE">
          <w:rPr>
            <w:b/>
            <w:bCs/>
            <w:color w:val="0000FF"/>
            <w:szCs w:val="28"/>
            <w:u w:val="single"/>
          </w:rPr>
          <w:t xml:space="preserve"> и прапорщиков</w:t>
        </w:r>
      </w:hyperlink>
    </w:p>
    <w:bookmarkEnd w:id="0"/>
    <w:p w:rsidR="002B4759" w:rsidRPr="002B4759" w:rsidRDefault="002B4759" w:rsidP="002B47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3F4CBF" w:rsidRDefault="003F4CBF" w:rsidP="00F77BDF"/>
    <w:p w:rsidR="002B4759" w:rsidRDefault="002B4759" w:rsidP="00F77BDF"/>
    <w:sectPr w:rsidR="002B475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DF" w:rsidRDefault="00F77BDF" w:rsidP="00F77BDF">
      <w:r>
        <w:separator/>
      </w:r>
    </w:p>
  </w:endnote>
  <w:endnote w:type="continuationSeparator" w:id="0">
    <w:p w:rsidR="00F77BDF" w:rsidRDefault="00F77BDF" w:rsidP="00F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DF" w:rsidRDefault="00F77BDF" w:rsidP="00F77BDF">
      <w:r>
        <w:separator/>
      </w:r>
    </w:p>
  </w:footnote>
  <w:footnote w:type="continuationSeparator" w:id="0">
    <w:p w:rsidR="00F77BDF" w:rsidRDefault="00F77BDF" w:rsidP="00F7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1"/>
      <w:gridCol w:w="2340"/>
      <w:gridCol w:w="3603"/>
    </w:tblGrid>
    <w:tr w:rsidR="00F77BDF" w:rsidRPr="00ED44DB" w:rsidTr="00D02112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Default="00F77BDF" w:rsidP="00F77BDF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Помощь военных юристов</w:t>
          </w:r>
        </w:p>
        <w:p w:rsidR="00F77BDF" w:rsidRPr="00D7092E" w:rsidRDefault="00F77BDF" w:rsidP="00F77BDF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 w:rsidRPr="00D7092E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ЮК «Стратегия»</w:t>
          </w:r>
          <w:r w:rsidRPr="00D7092E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br/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Pr="00ED44DB" w:rsidRDefault="00B72C55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</w:rPr>
          </w:pPr>
          <w:hyperlink r:id="rId1" w:history="1">
            <w:r w:rsidR="00F77BDF" w:rsidRPr="00ED44DB">
              <w:rPr>
                <w:rStyle w:val="a7"/>
                <w:sz w:val="16"/>
                <w:szCs w:val="16"/>
              </w:rPr>
              <w:t>http://www.voensud-mo.ru/</w:t>
            </w:r>
          </w:hyperlink>
        </w:p>
        <w:p w:rsidR="00F77BDF" w:rsidRPr="00ED44DB" w:rsidRDefault="00F77BDF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  <w:r w:rsidRPr="00ED44DB">
            <w:rPr>
              <w:color w:val="0070C0"/>
              <w:sz w:val="16"/>
              <w:szCs w:val="16"/>
              <w:u w:val="single"/>
              <w:lang w:val="en-US"/>
            </w:rPr>
            <w:t xml:space="preserve">e-mail: </w:t>
          </w:r>
          <w:r w:rsidR="00B72C55">
            <w:fldChar w:fldCharType="begin"/>
          </w:r>
          <w:r w:rsidR="00B72C55" w:rsidRPr="00066088">
            <w:rPr>
              <w:lang w:val="en-US"/>
            </w:rPr>
            <w:instrText xml:space="preserve"> HYPERLINK "mailto:sud-mo@yandex.ru" </w:instrText>
          </w:r>
          <w:r w:rsidR="00B72C55">
            <w:fldChar w:fldCharType="separate"/>
          </w:r>
          <w:r w:rsidRPr="00ED44DB">
            <w:rPr>
              <w:rStyle w:val="a7"/>
              <w:sz w:val="16"/>
              <w:szCs w:val="16"/>
              <w:lang w:val="en-US"/>
            </w:rPr>
            <w:t>sud-mo@yandex.ru</w:t>
          </w:r>
          <w:r w:rsidR="00B72C55">
            <w:rPr>
              <w:rStyle w:val="a7"/>
              <w:sz w:val="16"/>
              <w:szCs w:val="16"/>
              <w:lang w:val="en-US"/>
            </w:rPr>
            <w:fldChar w:fldCharType="end"/>
          </w:r>
        </w:p>
        <w:p w:rsidR="00F77BDF" w:rsidRPr="00ED44DB" w:rsidRDefault="00F77BDF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+7-925-055-82-55 (Мегафон Москва)</w:t>
          </w:r>
        </w:p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+7-915-010-94-77 (МТС Москва)</w:t>
          </w:r>
        </w:p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+7-905-794-38-50 (Билайн Москва)</w:t>
          </w:r>
        </w:p>
      </w:tc>
    </w:tr>
  </w:tbl>
  <w:p w:rsidR="00F77BDF" w:rsidRPr="00F77BDF" w:rsidRDefault="00F77BDF" w:rsidP="00F77B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F"/>
    <w:rsid w:val="00066088"/>
    <w:rsid w:val="002B4759"/>
    <w:rsid w:val="002F7B64"/>
    <w:rsid w:val="003F4CBF"/>
    <w:rsid w:val="006F6FCB"/>
    <w:rsid w:val="007F2358"/>
    <w:rsid w:val="00901ADE"/>
    <w:rsid w:val="009A0B85"/>
    <w:rsid w:val="00B72C55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38B6-5DD9-478F-8919-7BA7651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7B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F77B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cal/home/EDV4kv-20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oensud-mo.ru/http%3A/voensud-mo.ru/cal/home/ESV4rv-20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ensud-mo.ru/cal/home/G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voensud-mo.ru/cal/home/dk/offic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oensud-mo.ru/cal/home/dk/soldi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2017-10-20T13:15:00Z</dcterms:created>
  <dcterms:modified xsi:type="dcterms:W3CDTF">2017-10-20T13:31:00Z</dcterms:modified>
</cp:coreProperties>
</file>